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3C4" w:rsidRPr="0012288F" w:rsidRDefault="00F663C4" w:rsidP="00DD1384">
      <w:pPr>
        <w:pStyle w:val="CM4"/>
        <w:spacing w:after="0"/>
        <w:jc w:val="both"/>
        <w:rPr>
          <w:rFonts w:ascii="Arial" w:hAnsi="Arial"/>
          <w:color w:val="000000"/>
          <w:sz w:val="20"/>
          <w:szCs w:val="21"/>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pt;margin-top:-36pt;width:74.4pt;height:62.4pt;z-index:-251658240" wrapcoords="13745 260 5455 4164 -218 8328 0 16916 6109 21080 7418 21080 13745 16916 21164 13012 21600 12231 21600 9369 20945 8588 19855 3904 18545 2602 14618 260 13745 260">
            <v:imagedata r:id="rId7" o:title=""/>
            <w10:wrap type="tight"/>
          </v:shape>
        </w:pict>
      </w:r>
      <w:smartTag w:uri="urn:schemas-microsoft-com:office:smarttags" w:element="place">
        <w:smartTag w:uri="urn:schemas-microsoft-com:office:smarttags" w:element="PlaceName">
          <w:r w:rsidRPr="0012288F">
            <w:rPr>
              <w:rFonts w:ascii="Arial" w:hAnsi="Arial"/>
              <w:i/>
              <w:color w:val="000000"/>
              <w:sz w:val="20"/>
              <w:szCs w:val="21"/>
            </w:rPr>
            <w:t>New York City</w:t>
          </w:r>
        </w:smartTag>
        <w:r w:rsidRPr="0012288F">
          <w:rPr>
            <w:rFonts w:ascii="Arial" w:hAnsi="Arial"/>
            <w:i/>
            <w:color w:val="000000"/>
            <w:sz w:val="20"/>
            <w:szCs w:val="21"/>
          </w:rPr>
          <w:t xml:space="preserve"> </w:t>
        </w:r>
        <w:smartTag w:uri="urn:schemas-microsoft-com:office:smarttags" w:element="place">
          <w:r w:rsidRPr="0012288F">
            <w:rPr>
              <w:rFonts w:ascii="Arial" w:hAnsi="Arial"/>
              <w:i/>
              <w:color w:val="000000"/>
              <w:sz w:val="20"/>
              <w:szCs w:val="21"/>
            </w:rPr>
            <w:t>College</w:t>
          </w:r>
        </w:smartTag>
      </w:smartTag>
      <w:r w:rsidRPr="0012288F">
        <w:rPr>
          <w:rFonts w:ascii="Arial" w:hAnsi="Arial"/>
          <w:i/>
          <w:color w:val="000000"/>
          <w:sz w:val="20"/>
          <w:szCs w:val="21"/>
        </w:rPr>
        <w:t xml:space="preserve"> of Technology, CUNY </w:t>
      </w:r>
    </w:p>
    <w:p w:rsidR="00F663C4" w:rsidRPr="0036775A" w:rsidRDefault="00F663C4" w:rsidP="00DD1384">
      <w:pPr>
        <w:pStyle w:val="Default"/>
        <w:tabs>
          <w:tab w:val="left" w:pos="-3960"/>
        </w:tabs>
        <w:spacing w:after="120"/>
        <w:ind w:right="-120"/>
        <w:rPr>
          <w:rFonts w:ascii="Arial Black" w:hAnsi="Arial Black"/>
          <w:sz w:val="32"/>
          <w:szCs w:val="41"/>
        </w:rPr>
      </w:pPr>
      <w:r w:rsidRPr="00DD7419">
        <w:rPr>
          <w:rFonts w:ascii="Arial Black" w:hAnsi="Arial Black"/>
          <w:sz w:val="32"/>
          <w:szCs w:val="41"/>
        </w:rPr>
        <w:t>CURRICULUM MODIFICATION</w:t>
      </w:r>
      <w:r w:rsidRPr="0036775A">
        <w:rPr>
          <w:rFonts w:ascii="Arial Black" w:hAnsi="Arial Black"/>
          <w:sz w:val="32"/>
          <w:szCs w:val="41"/>
        </w:rPr>
        <w:t xml:space="preserve"> PROPOSAL</w:t>
      </w:r>
    </w:p>
    <w:p w:rsidR="00F663C4" w:rsidRPr="00DD7419" w:rsidRDefault="00F663C4" w:rsidP="00DD1384">
      <w:pPr>
        <w:pStyle w:val="Default"/>
        <w:tabs>
          <w:tab w:val="left" w:pos="-3960"/>
        </w:tabs>
        <w:spacing w:after="120"/>
        <w:ind w:right="-120"/>
        <w:rPr>
          <w:rFonts w:ascii="Arial Black" w:hAnsi="Arial Black"/>
          <w:sz w:val="32"/>
          <w:szCs w:val="41"/>
        </w:rPr>
      </w:pPr>
      <w:r w:rsidRPr="00DD7419">
        <w:rPr>
          <w:rFonts w:ascii="Arial" w:hAnsi="Arial"/>
          <w:sz w:val="18"/>
          <w:szCs w:val="18"/>
        </w:rPr>
        <w:sym w:font="Wingdings" w:char="F0E8"/>
      </w:r>
      <w:r w:rsidRPr="00DD7419">
        <w:rPr>
          <w:rFonts w:ascii="Arial" w:hAnsi="Arial"/>
          <w:sz w:val="18"/>
          <w:szCs w:val="18"/>
        </w:rPr>
        <w:t xml:space="preserve"> Please refer to</w:t>
      </w:r>
      <w:r w:rsidRPr="0036775A">
        <w:rPr>
          <w:rFonts w:ascii="Arial" w:hAnsi="Arial"/>
          <w:sz w:val="18"/>
          <w:szCs w:val="18"/>
        </w:rPr>
        <w:t xml:space="preserve"> the </w:t>
      </w:r>
      <w:hyperlink r:id="rId8" w:history="1">
        <w:r w:rsidRPr="00DD7419">
          <w:rPr>
            <w:rStyle w:val="Hyperlink"/>
            <w:rFonts w:ascii="Arial" w:hAnsi="Arial"/>
            <w:sz w:val="18"/>
            <w:szCs w:val="18"/>
          </w:rPr>
          <w:t>Curriculum Modification Guide</w:t>
        </w:r>
      </w:hyperlink>
      <w:r w:rsidRPr="00DD7419">
        <w:rPr>
          <w:rFonts w:ascii="Arial" w:hAnsi="Arial"/>
          <w:sz w:val="18"/>
          <w:szCs w:val="18"/>
        </w:rPr>
        <w:t xml:space="preserve"> before submitting a proposal.</w:t>
      </w:r>
    </w:p>
    <w:tbl>
      <w:tblPr>
        <w:tblW w:w="9468" w:type="dxa"/>
        <w:jc w:val="center"/>
        <w:tblCellSpacing w:w="7" w:type="dxa"/>
        <w:tblCellMar>
          <w:left w:w="115" w:type="dxa"/>
          <w:right w:w="115" w:type="dxa"/>
        </w:tblCellMar>
        <w:tblLook w:val="00BF"/>
      </w:tblPr>
      <w:tblGrid>
        <w:gridCol w:w="4427"/>
        <w:gridCol w:w="5041"/>
      </w:tblGrid>
      <w:tr w:rsidR="00F663C4" w:rsidRPr="00DD1384" w:rsidTr="00DD1384">
        <w:trPr>
          <w:tblCellSpacing w:w="7" w:type="dxa"/>
          <w:jc w:val="center"/>
        </w:trPr>
        <w:tc>
          <w:tcPr>
            <w:tcW w:w="4406" w:type="dxa"/>
            <w:shd w:val="clear" w:color="auto" w:fill="A0D683"/>
          </w:tcPr>
          <w:p w:rsidR="00F663C4" w:rsidRPr="00DD1384" w:rsidRDefault="00F663C4" w:rsidP="00DD1384">
            <w:pPr>
              <w:pStyle w:val="Default"/>
              <w:tabs>
                <w:tab w:val="left" w:pos="2688"/>
              </w:tabs>
              <w:spacing w:before="120" w:after="120"/>
              <w:rPr>
                <w:b/>
                <w:sz w:val="20"/>
                <w:szCs w:val="20"/>
              </w:rPr>
            </w:pPr>
            <w:r w:rsidRPr="00DD1384">
              <w:rPr>
                <w:rFonts w:ascii="Arial" w:hAnsi="Arial"/>
                <w:b/>
                <w:sz w:val="20"/>
                <w:szCs w:val="20"/>
              </w:rPr>
              <w:t>Title of Proposal</w:t>
            </w:r>
          </w:p>
        </w:tc>
        <w:tc>
          <w:tcPr>
            <w:tcW w:w="5020" w:type="dxa"/>
            <w:shd w:val="clear" w:color="auto" w:fill="A0D683"/>
          </w:tcPr>
          <w:p w:rsidR="00F663C4" w:rsidRPr="00DD1384" w:rsidRDefault="00F663C4" w:rsidP="00DD1384">
            <w:pPr>
              <w:pStyle w:val="CM5"/>
              <w:spacing w:before="120" w:after="120"/>
              <w:rPr>
                <w:b/>
                <w:color w:val="000000"/>
                <w:sz w:val="20"/>
                <w:szCs w:val="20"/>
              </w:rPr>
            </w:pPr>
            <w:r w:rsidRPr="00DD1384">
              <w:rPr>
                <w:rFonts w:ascii="Arial" w:hAnsi="Arial"/>
                <w:b/>
                <w:color w:val="000000"/>
                <w:sz w:val="20"/>
                <w:szCs w:val="20"/>
              </w:rPr>
              <w:t>Date</w:t>
            </w:r>
          </w:p>
        </w:tc>
      </w:tr>
      <w:tr w:rsidR="00F663C4" w:rsidRPr="00DD1384" w:rsidTr="00DD1384">
        <w:trPr>
          <w:tblCellSpacing w:w="7" w:type="dxa"/>
          <w:jc w:val="center"/>
        </w:trPr>
        <w:tc>
          <w:tcPr>
            <w:tcW w:w="4406" w:type="dxa"/>
          </w:tcPr>
          <w:p w:rsidR="00F663C4" w:rsidRPr="00DD1384" w:rsidRDefault="00F663C4" w:rsidP="00DD1384">
            <w:pPr>
              <w:pStyle w:val="Default"/>
              <w:spacing w:before="120" w:after="120"/>
              <w:rPr>
                <w:sz w:val="20"/>
              </w:rPr>
            </w:pPr>
            <w:r w:rsidRPr="00DD1384">
              <w:rPr>
                <w:rFonts w:ascii="Times New Roman" w:hAnsi="Times New Roman"/>
                <w:sz w:val="20"/>
              </w:rPr>
              <w:t>&lt;</w:t>
            </w:r>
            <w:r>
              <w:rPr>
                <w:rFonts w:ascii="Times New Roman" w:hAnsi="Times New Roman"/>
                <w:sz w:val="20"/>
              </w:rPr>
              <w:t xml:space="preserve"> Change in Computer Science Courses </w:t>
            </w:r>
            <w:r w:rsidRPr="00DD1384">
              <w:rPr>
                <w:rFonts w:ascii="Times New Roman" w:hAnsi="Times New Roman"/>
                <w:sz w:val="20"/>
              </w:rPr>
              <w:t xml:space="preserve"> &gt;</w:t>
            </w:r>
          </w:p>
        </w:tc>
        <w:tc>
          <w:tcPr>
            <w:tcW w:w="5020" w:type="dxa"/>
          </w:tcPr>
          <w:p w:rsidR="00F663C4" w:rsidRPr="00DD1384" w:rsidRDefault="00F663C4" w:rsidP="00DD1384">
            <w:pPr>
              <w:pStyle w:val="CM5"/>
              <w:spacing w:before="120" w:after="120"/>
              <w:rPr>
                <w:b/>
                <w:color w:val="000000"/>
                <w:sz w:val="20"/>
                <w:szCs w:val="20"/>
              </w:rPr>
            </w:pPr>
            <w:r>
              <w:rPr>
                <w:rFonts w:ascii="Times New Roman" w:hAnsi="Times New Roman"/>
                <w:sz w:val="20"/>
              </w:rPr>
              <w:t>&lt; Feb 1, 2010</w:t>
            </w:r>
            <w:r w:rsidRPr="00DD1384">
              <w:rPr>
                <w:rFonts w:ascii="Times New Roman" w:hAnsi="Times New Roman"/>
                <w:sz w:val="20"/>
              </w:rPr>
              <w:t xml:space="preserve"> &gt;</w:t>
            </w:r>
          </w:p>
        </w:tc>
      </w:tr>
      <w:tr w:rsidR="00F663C4" w:rsidRPr="00DD1384" w:rsidTr="00DD1384">
        <w:trPr>
          <w:tblCellSpacing w:w="7" w:type="dxa"/>
          <w:jc w:val="center"/>
        </w:trPr>
        <w:tc>
          <w:tcPr>
            <w:tcW w:w="4406" w:type="dxa"/>
            <w:shd w:val="clear" w:color="auto" w:fill="A4D983"/>
          </w:tcPr>
          <w:p w:rsidR="00F663C4" w:rsidRPr="00DD1384" w:rsidRDefault="00F663C4" w:rsidP="00DD1384">
            <w:pPr>
              <w:pStyle w:val="Default"/>
              <w:spacing w:before="120" w:after="120"/>
              <w:rPr>
                <w:b/>
                <w:sz w:val="20"/>
                <w:szCs w:val="20"/>
              </w:rPr>
            </w:pPr>
            <w:r w:rsidRPr="00DD1384">
              <w:rPr>
                <w:rFonts w:ascii="Arial" w:hAnsi="Arial"/>
                <w:b/>
                <w:sz w:val="20"/>
                <w:szCs w:val="20"/>
              </w:rPr>
              <w:t xml:space="preserve">Department Chairperson / Coordinator </w:t>
            </w:r>
          </w:p>
        </w:tc>
        <w:tc>
          <w:tcPr>
            <w:tcW w:w="5020" w:type="dxa"/>
            <w:shd w:val="clear" w:color="auto" w:fill="A4D983"/>
          </w:tcPr>
          <w:p w:rsidR="00F663C4" w:rsidRPr="00DD1384" w:rsidRDefault="00F663C4" w:rsidP="00DD1384">
            <w:pPr>
              <w:pStyle w:val="Default"/>
              <w:spacing w:before="120" w:after="120"/>
              <w:rPr>
                <w:b/>
                <w:sz w:val="20"/>
                <w:szCs w:val="20"/>
              </w:rPr>
            </w:pPr>
            <w:r w:rsidRPr="00DD1384">
              <w:rPr>
                <w:rFonts w:ascii="Arial" w:hAnsi="Arial"/>
                <w:b/>
                <w:sz w:val="20"/>
                <w:szCs w:val="20"/>
              </w:rPr>
              <w:t xml:space="preserve">Department/Program </w:t>
            </w:r>
          </w:p>
        </w:tc>
      </w:tr>
      <w:tr w:rsidR="00F663C4" w:rsidRPr="00DD1384" w:rsidTr="00DD1384">
        <w:trPr>
          <w:tblCellSpacing w:w="7" w:type="dxa"/>
          <w:jc w:val="center"/>
        </w:trPr>
        <w:tc>
          <w:tcPr>
            <w:tcW w:w="4406" w:type="dxa"/>
          </w:tcPr>
          <w:p w:rsidR="00F663C4" w:rsidRPr="00DD1384" w:rsidRDefault="00F663C4" w:rsidP="00DD1384">
            <w:pPr>
              <w:pStyle w:val="Default"/>
              <w:spacing w:before="120" w:after="120"/>
              <w:rPr>
                <w:sz w:val="20"/>
                <w:szCs w:val="41"/>
              </w:rPr>
            </w:pPr>
            <w:r>
              <w:rPr>
                <w:rFonts w:ascii="Times New Roman" w:hAnsi="Times New Roman"/>
                <w:sz w:val="20"/>
              </w:rPr>
              <w:t>&lt; Sandie Han, CSC coordinator</w:t>
            </w:r>
            <w:r w:rsidRPr="00DD1384">
              <w:rPr>
                <w:rFonts w:ascii="Times New Roman" w:hAnsi="Times New Roman"/>
                <w:sz w:val="20"/>
              </w:rPr>
              <w:t xml:space="preserve"> &gt;</w:t>
            </w:r>
          </w:p>
        </w:tc>
        <w:tc>
          <w:tcPr>
            <w:tcW w:w="5020" w:type="dxa"/>
          </w:tcPr>
          <w:p w:rsidR="00F663C4" w:rsidRPr="00DD1384" w:rsidRDefault="00F663C4" w:rsidP="00DD1384">
            <w:pPr>
              <w:pStyle w:val="Default"/>
              <w:spacing w:before="120" w:after="120"/>
              <w:rPr>
                <w:sz w:val="20"/>
                <w:szCs w:val="41"/>
              </w:rPr>
            </w:pPr>
            <w:r>
              <w:rPr>
                <w:rFonts w:ascii="Times New Roman" w:hAnsi="Times New Roman"/>
                <w:sz w:val="20"/>
              </w:rPr>
              <w:t>&lt; Computer Science Program</w:t>
            </w:r>
            <w:r w:rsidRPr="00DD1384">
              <w:rPr>
                <w:rFonts w:ascii="Times New Roman" w:hAnsi="Times New Roman"/>
                <w:sz w:val="20"/>
              </w:rPr>
              <w:t xml:space="preserve"> &gt;</w:t>
            </w:r>
          </w:p>
        </w:tc>
      </w:tr>
      <w:tr w:rsidR="00F663C4" w:rsidRPr="00DD1384" w:rsidTr="00DD1384">
        <w:trPr>
          <w:tblCellSpacing w:w="7" w:type="dxa"/>
          <w:jc w:val="center"/>
        </w:trPr>
        <w:tc>
          <w:tcPr>
            <w:tcW w:w="9440" w:type="dxa"/>
            <w:gridSpan w:val="2"/>
            <w:shd w:val="clear" w:color="auto" w:fill="A4D983"/>
          </w:tcPr>
          <w:p w:rsidR="00F663C4" w:rsidRPr="00DD1384" w:rsidRDefault="00F663C4" w:rsidP="00DD1384">
            <w:pPr>
              <w:pStyle w:val="Default"/>
              <w:spacing w:before="120" w:after="120"/>
              <w:rPr>
                <w:sz w:val="20"/>
                <w:szCs w:val="41"/>
              </w:rPr>
            </w:pPr>
            <w:r w:rsidRPr="00DD1384">
              <w:rPr>
                <w:rFonts w:ascii="Arial" w:hAnsi="Arial"/>
                <w:b/>
                <w:sz w:val="20"/>
                <w:szCs w:val="20"/>
              </w:rPr>
              <w:t xml:space="preserve">Brief Description </w:t>
            </w:r>
          </w:p>
        </w:tc>
      </w:tr>
      <w:tr w:rsidR="00F663C4" w:rsidRPr="00DD1384" w:rsidTr="00DD1384">
        <w:trPr>
          <w:tblCellSpacing w:w="7" w:type="dxa"/>
          <w:jc w:val="center"/>
        </w:trPr>
        <w:tc>
          <w:tcPr>
            <w:tcW w:w="9440" w:type="dxa"/>
            <w:gridSpan w:val="2"/>
          </w:tcPr>
          <w:p w:rsidR="00F663C4" w:rsidRPr="00DD1384" w:rsidRDefault="00F663C4" w:rsidP="00330BD2">
            <w:pPr>
              <w:pStyle w:val="Default"/>
              <w:spacing w:before="120" w:after="120"/>
              <w:rPr>
                <w:sz w:val="20"/>
              </w:rPr>
            </w:pPr>
            <w:r>
              <w:rPr>
                <w:rFonts w:ascii="Times New Roman" w:hAnsi="Times New Roman"/>
                <w:sz w:val="20"/>
              </w:rPr>
              <w:t xml:space="preserve">&lt; There are a couple of changes in the core requirement and some changes in the CSC elective choices. </w:t>
            </w:r>
            <w:r w:rsidRPr="00DD1384">
              <w:rPr>
                <w:rFonts w:ascii="Times New Roman" w:hAnsi="Times New Roman"/>
                <w:sz w:val="20"/>
              </w:rPr>
              <w:t>&gt;</w:t>
            </w:r>
          </w:p>
        </w:tc>
      </w:tr>
      <w:tr w:rsidR="00F663C4" w:rsidRPr="00DD1384" w:rsidTr="00DD1384">
        <w:trPr>
          <w:tblCellSpacing w:w="7" w:type="dxa"/>
          <w:jc w:val="center"/>
        </w:trPr>
        <w:tc>
          <w:tcPr>
            <w:tcW w:w="9440" w:type="dxa"/>
            <w:gridSpan w:val="2"/>
            <w:shd w:val="clear" w:color="auto" w:fill="A4D983"/>
          </w:tcPr>
          <w:p w:rsidR="00F663C4" w:rsidRPr="00DD1384" w:rsidRDefault="00F663C4" w:rsidP="00DD1384">
            <w:pPr>
              <w:pStyle w:val="Default"/>
              <w:spacing w:before="120" w:after="120"/>
              <w:rPr>
                <w:sz w:val="20"/>
                <w:szCs w:val="41"/>
              </w:rPr>
            </w:pPr>
            <w:r w:rsidRPr="00DD1384">
              <w:rPr>
                <w:rFonts w:ascii="Arial" w:hAnsi="Arial"/>
                <w:b/>
                <w:sz w:val="20"/>
                <w:szCs w:val="20"/>
              </w:rPr>
              <w:t>Indicate the specific change or changes desired.</w:t>
            </w:r>
            <w:r w:rsidRPr="00DD1384">
              <w:rPr>
                <w:rFonts w:ascii="Arial" w:hAnsi="Arial"/>
                <w:sz w:val="20"/>
              </w:rPr>
              <w:t xml:space="preserve"> </w:t>
            </w:r>
          </w:p>
        </w:tc>
      </w:tr>
      <w:tr w:rsidR="00F663C4" w:rsidRPr="00DD1384" w:rsidTr="00DD1384">
        <w:trPr>
          <w:tblCellSpacing w:w="7" w:type="dxa"/>
          <w:jc w:val="center"/>
        </w:trPr>
        <w:tc>
          <w:tcPr>
            <w:tcW w:w="4406" w:type="dxa"/>
          </w:tcPr>
          <w:p w:rsidR="00F663C4" w:rsidRPr="00DD1384" w:rsidRDefault="00F663C4" w:rsidP="00DD1384">
            <w:pPr>
              <w:pStyle w:val="CM6"/>
              <w:spacing w:before="120" w:after="120"/>
              <w:rPr>
                <w:rFonts w:ascii="Arial" w:hAnsi="Arial"/>
                <w:b/>
                <w:color w:val="000000"/>
                <w:sz w:val="20"/>
                <w:szCs w:val="18"/>
              </w:rPr>
            </w:pPr>
            <w:r w:rsidRPr="00DD1384">
              <w:rPr>
                <w:rFonts w:ascii="Arial" w:hAnsi="Arial"/>
                <w:b/>
                <w:color w:val="000000"/>
                <w:sz w:val="20"/>
                <w:szCs w:val="18"/>
              </w:rPr>
              <w:t>MAJOR:</w:t>
            </w:r>
          </w:p>
          <w:p w:rsidR="00F663C4" w:rsidRPr="00DD1384" w:rsidRDefault="00F663C4" w:rsidP="00DD1384">
            <w:pPr>
              <w:pStyle w:val="CM1"/>
              <w:spacing w:after="120" w:line="240" w:lineRule="auto"/>
              <w:ind w:left="144"/>
              <w:rPr>
                <w:rFonts w:ascii="Arial" w:hAnsi="Arial"/>
                <w:color w:val="000000"/>
                <w:sz w:val="20"/>
                <w:szCs w:val="18"/>
              </w:rPr>
            </w:pPr>
            <w:r w:rsidRPr="00DD1384">
              <w:rPr>
                <w:rFonts w:ascii="Arial" w:hAnsi="Arial"/>
                <w:color w:val="000000"/>
                <w:sz w:val="20"/>
                <w:szCs w:val="18"/>
              </w:rPr>
              <w:t>__new course(s)</w:t>
            </w:r>
          </w:p>
          <w:p w:rsidR="00F663C4" w:rsidRPr="00DD1384" w:rsidRDefault="00F663C4" w:rsidP="00DD1384">
            <w:pPr>
              <w:pStyle w:val="CM1"/>
              <w:spacing w:after="120" w:line="240" w:lineRule="auto"/>
              <w:ind w:left="144"/>
              <w:rPr>
                <w:rFonts w:ascii="Arial" w:hAnsi="Arial"/>
                <w:color w:val="000000"/>
                <w:sz w:val="20"/>
                <w:szCs w:val="18"/>
              </w:rPr>
            </w:pPr>
            <w:r w:rsidRPr="00DD1384">
              <w:rPr>
                <w:rFonts w:ascii="Arial" w:hAnsi="Arial"/>
                <w:color w:val="000000"/>
                <w:sz w:val="20"/>
                <w:szCs w:val="18"/>
              </w:rPr>
              <w:t xml:space="preserve">__experimental courses </w:t>
            </w:r>
          </w:p>
          <w:p w:rsidR="00F663C4" w:rsidRPr="00DD1384" w:rsidRDefault="00F663C4" w:rsidP="00DD1384">
            <w:pPr>
              <w:pStyle w:val="CM1"/>
              <w:spacing w:after="120" w:line="240" w:lineRule="auto"/>
              <w:ind w:left="144"/>
              <w:rPr>
                <w:rFonts w:ascii="Arial" w:hAnsi="Arial"/>
                <w:color w:val="000000"/>
                <w:sz w:val="20"/>
                <w:szCs w:val="18"/>
              </w:rPr>
            </w:pPr>
            <w:r w:rsidRPr="00DD1384">
              <w:rPr>
                <w:rFonts w:ascii="Arial" w:hAnsi="Arial"/>
                <w:color w:val="000000"/>
                <w:sz w:val="20"/>
                <w:szCs w:val="18"/>
              </w:rPr>
              <w:t>__Continuing Education courses for credit</w:t>
            </w:r>
          </w:p>
          <w:p w:rsidR="00F663C4" w:rsidRPr="00DD1384" w:rsidRDefault="00F663C4" w:rsidP="00DD1384">
            <w:pPr>
              <w:pStyle w:val="CM1"/>
              <w:spacing w:after="120" w:line="240" w:lineRule="auto"/>
              <w:ind w:left="144"/>
              <w:rPr>
                <w:rFonts w:ascii="Arial" w:hAnsi="Arial"/>
                <w:color w:val="000000"/>
                <w:sz w:val="20"/>
                <w:szCs w:val="20"/>
              </w:rPr>
            </w:pPr>
            <w:r w:rsidRPr="00DD1384">
              <w:rPr>
                <w:rFonts w:ascii="Arial" w:hAnsi="Arial"/>
                <w:color w:val="000000"/>
                <w:sz w:val="20"/>
                <w:szCs w:val="20"/>
              </w:rPr>
              <w:t>__addition or elimination of programs or certificates</w:t>
            </w:r>
          </w:p>
          <w:p w:rsidR="00F663C4" w:rsidRPr="00DD1384" w:rsidRDefault="00F663C4" w:rsidP="00DD1384">
            <w:pPr>
              <w:pStyle w:val="CM1"/>
              <w:spacing w:after="120" w:line="240" w:lineRule="auto"/>
              <w:ind w:left="144"/>
              <w:rPr>
                <w:rFonts w:ascii="Arial" w:hAnsi="Arial"/>
                <w:color w:val="000000"/>
                <w:sz w:val="20"/>
                <w:szCs w:val="20"/>
              </w:rPr>
            </w:pPr>
            <w:r w:rsidRPr="00DD1384">
              <w:rPr>
                <w:rFonts w:ascii="Arial" w:hAnsi="Arial"/>
                <w:color w:val="000000"/>
                <w:sz w:val="20"/>
                <w:szCs w:val="20"/>
              </w:rPr>
              <w:t>__changes in entrance requirements for matriculation or admission to a specific degree program</w:t>
            </w:r>
          </w:p>
          <w:p w:rsidR="00F663C4" w:rsidRPr="00DD1384" w:rsidRDefault="00F663C4" w:rsidP="00DD1384">
            <w:pPr>
              <w:pStyle w:val="CM1"/>
              <w:spacing w:line="240" w:lineRule="auto"/>
              <w:ind w:left="144"/>
              <w:rPr>
                <w:rFonts w:ascii="Arial" w:hAnsi="Arial"/>
                <w:color w:val="000000"/>
                <w:sz w:val="20"/>
                <w:szCs w:val="20"/>
              </w:rPr>
            </w:pPr>
            <w:r w:rsidRPr="00DD1384">
              <w:rPr>
                <w:rFonts w:ascii="Arial" w:hAnsi="Arial"/>
                <w:color w:val="000000"/>
                <w:sz w:val="20"/>
                <w:szCs w:val="20"/>
              </w:rPr>
              <w:t xml:space="preserve">__a change which would affect the educational objective of a department and/or of the college </w:t>
            </w:r>
          </w:p>
          <w:p w:rsidR="00F663C4" w:rsidRPr="00DD1384" w:rsidRDefault="00F663C4" w:rsidP="00DD1384">
            <w:pPr>
              <w:pStyle w:val="Default"/>
              <w:rPr>
                <w:sz w:val="20"/>
                <w:szCs w:val="41"/>
              </w:rPr>
            </w:pPr>
          </w:p>
        </w:tc>
        <w:tc>
          <w:tcPr>
            <w:tcW w:w="5020" w:type="dxa"/>
          </w:tcPr>
          <w:p w:rsidR="00F663C4" w:rsidRPr="00DD1384" w:rsidRDefault="00F663C4" w:rsidP="00DD1384">
            <w:pPr>
              <w:pStyle w:val="CM6"/>
              <w:spacing w:before="120" w:after="120"/>
              <w:rPr>
                <w:rFonts w:ascii="Arial" w:hAnsi="Arial"/>
                <w:b/>
                <w:sz w:val="20"/>
                <w:szCs w:val="18"/>
              </w:rPr>
            </w:pPr>
            <w:r w:rsidRPr="00DD1384">
              <w:rPr>
                <w:rFonts w:ascii="Arial" w:hAnsi="Arial"/>
                <w:b/>
                <w:sz w:val="20"/>
                <w:szCs w:val="18"/>
              </w:rPr>
              <w:t xml:space="preserve">MINOR: </w:t>
            </w:r>
          </w:p>
          <w:p w:rsidR="00F663C4" w:rsidRPr="00DD1384" w:rsidRDefault="00F663C4" w:rsidP="00DD1384">
            <w:pPr>
              <w:pStyle w:val="CM1"/>
              <w:spacing w:after="120" w:line="240" w:lineRule="auto"/>
              <w:ind w:left="144"/>
              <w:rPr>
                <w:rFonts w:ascii="Arial" w:hAnsi="Arial"/>
                <w:color w:val="000000"/>
                <w:sz w:val="20"/>
                <w:szCs w:val="20"/>
              </w:rPr>
            </w:pPr>
            <w:r w:rsidRPr="00DD1384">
              <w:rPr>
                <w:rFonts w:ascii="Arial" w:hAnsi="Arial"/>
                <w:color w:val="000000"/>
                <w:sz w:val="20"/>
                <w:szCs w:val="20"/>
              </w:rPr>
              <w:t>__change in course number and/or title</w:t>
            </w:r>
          </w:p>
          <w:p w:rsidR="00F663C4" w:rsidRPr="00DD1384" w:rsidRDefault="00F663C4" w:rsidP="00DD1384">
            <w:pPr>
              <w:pStyle w:val="CM1"/>
              <w:spacing w:after="120" w:line="240" w:lineRule="auto"/>
              <w:ind w:left="144"/>
              <w:rPr>
                <w:rFonts w:ascii="Arial" w:hAnsi="Arial"/>
                <w:color w:val="000000"/>
                <w:sz w:val="20"/>
                <w:szCs w:val="20"/>
              </w:rPr>
            </w:pPr>
            <w:r w:rsidRPr="00DD1384">
              <w:rPr>
                <w:rFonts w:ascii="Arial" w:hAnsi="Arial"/>
                <w:color w:val="000000"/>
                <w:sz w:val="20"/>
                <w:szCs w:val="20"/>
              </w:rPr>
              <w:t>__change in course description</w:t>
            </w:r>
          </w:p>
          <w:p w:rsidR="00F663C4" w:rsidRPr="00DD1384" w:rsidRDefault="00F663C4" w:rsidP="00DD1384">
            <w:pPr>
              <w:pStyle w:val="CM1"/>
              <w:spacing w:after="120" w:line="240" w:lineRule="auto"/>
              <w:ind w:left="144"/>
              <w:rPr>
                <w:rFonts w:ascii="Arial" w:hAnsi="Arial"/>
                <w:color w:val="000000"/>
                <w:sz w:val="20"/>
                <w:szCs w:val="20"/>
              </w:rPr>
            </w:pPr>
            <w:r w:rsidRPr="00DD1384">
              <w:rPr>
                <w:rFonts w:ascii="Arial" w:hAnsi="Arial"/>
                <w:color w:val="000000"/>
                <w:sz w:val="20"/>
                <w:szCs w:val="20"/>
              </w:rPr>
              <w:t>__change in sequence of courses</w:t>
            </w:r>
          </w:p>
          <w:p w:rsidR="00F663C4" w:rsidRPr="00DD1384" w:rsidRDefault="00F663C4" w:rsidP="00DD1384">
            <w:pPr>
              <w:pStyle w:val="CM1"/>
              <w:spacing w:after="120" w:line="240" w:lineRule="auto"/>
              <w:ind w:left="144"/>
              <w:rPr>
                <w:rFonts w:ascii="Arial" w:hAnsi="Arial"/>
                <w:color w:val="000000"/>
                <w:sz w:val="20"/>
                <w:szCs w:val="20"/>
              </w:rPr>
            </w:pPr>
            <w:r w:rsidRPr="00DD1384">
              <w:rPr>
                <w:rFonts w:ascii="Arial" w:hAnsi="Arial"/>
                <w:color w:val="000000"/>
                <w:sz w:val="20"/>
                <w:szCs w:val="20"/>
              </w:rPr>
              <w:t>__change in prerequisites or corequisites for individual course</w:t>
            </w:r>
          </w:p>
          <w:p w:rsidR="00F663C4" w:rsidRPr="00DD1384" w:rsidRDefault="00F663C4" w:rsidP="00DD1384">
            <w:pPr>
              <w:pStyle w:val="CM1"/>
              <w:spacing w:after="120" w:line="240" w:lineRule="auto"/>
              <w:ind w:left="144"/>
              <w:rPr>
                <w:rFonts w:ascii="Arial" w:hAnsi="Arial"/>
                <w:color w:val="000000"/>
                <w:sz w:val="20"/>
                <w:szCs w:val="20"/>
              </w:rPr>
            </w:pPr>
            <w:r w:rsidRPr="00DD1384">
              <w:rPr>
                <w:rFonts w:ascii="Arial" w:hAnsi="Arial"/>
                <w:color w:val="000000"/>
                <w:sz w:val="20"/>
                <w:szCs w:val="20"/>
              </w:rPr>
              <w:t>_</w:t>
            </w:r>
            <w:r>
              <w:rPr>
                <w:rFonts w:ascii="Arial" w:hAnsi="Arial"/>
                <w:color w:val="000000"/>
                <w:sz w:val="20"/>
                <w:szCs w:val="20"/>
              </w:rPr>
              <w:t>X</w:t>
            </w:r>
            <w:r w:rsidRPr="00DD1384">
              <w:rPr>
                <w:rFonts w:ascii="Arial" w:hAnsi="Arial"/>
                <w:color w:val="000000"/>
                <w:sz w:val="20"/>
                <w:szCs w:val="20"/>
              </w:rPr>
              <w:t>_substitution of one course for another of similar hours and credits</w:t>
            </w:r>
          </w:p>
          <w:p w:rsidR="00F663C4" w:rsidRPr="00DD1384" w:rsidRDefault="00F663C4" w:rsidP="00DD1384">
            <w:pPr>
              <w:pStyle w:val="CM1"/>
              <w:spacing w:after="120" w:line="240" w:lineRule="auto"/>
              <w:ind w:left="144"/>
              <w:rPr>
                <w:rFonts w:ascii="Arial" w:hAnsi="Arial"/>
                <w:color w:val="000000"/>
                <w:sz w:val="20"/>
                <w:szCs w:val="20"/>
              </w:rPr>
            </w:pPr>
            <w:r w:rsidRPr="00DD1384">
              <w:rPr>
                <w:rFonts w:ascii="Arial" w:hAnsi="Arial"/>
                <w:color w:val="000000"/>
                <w:sz w:val="20"/>
                <w:szCs w:val="20"/>
              </w:rPr>
              <w:t>_</w:t>
            </w:r>
            <w:r>
              <w:rPr>
                <w:rFonts w:ascii="Arial" w:hAnsi="Arial"/>
                <w:color w:val="000000"/>
                <w:sz w:val="20"/>
                <w:szCs w:val="20"/>
              </w:rPr>
              <w:t>X</w:t>
            </w:r>
            <w:r w:rsidRPr="00DD1384">
              <w:rPr>
                <w:rFonts w:ascii="Arial" w:hAnsi="Arial"/>
                <w:color w:val="000000"/>
                <w:sz w:val="20"/>
                <w:szCs w:val="20"/>
              </w:rPr>
              <w:t>_substitution of required course(s) for the degree</w:t>
            </w:r>
          </w:p>
          <w:p w:rsidR="00F663C4" w:rsidRPr="00DD1384" w:rsidRDefault="00F663C4" w:rsidP="00DD1384">
            <w:pPr>
              <w:pStyle w:val="CM1"/>
              <w:spacing w:line="240" w:lineRule="auto"/>
              <w:ind w:left="144"/>
              <w:rPr>
                <w:rFonts w:ascii="Arial" w:hAnsi="Arial"/>
                <w:color w:val="000000"/>
                <w:sz w:val="20"/>
                <w:szCs w:val="20"/>
              </w:rPr>
            </w:pPr>
            <w:r w:rsidRPr="00DD1384">
              <w:rPr>
                <w:rFonts w:ascii="Arial" w:hAnsi="Arial"/>
                <w:color w:val="000000"/>
                <w:sz w:val="20"/>
                <w:szCs w:val="20"/>
              </w:rPr>
              <w:t>__course(s) withdrawn or reinstated</w:t>
            </w:r>
          </w:p>
          <w:p w:rsidR="00F663C4" w:rsidRPr="00DD1384" w:rsidRDefault="00F663C4" w:rsidP="00DD1384">
            <w:pPr>
              <w:pStyle w:val="Default"/>
              <w:rPr>
                <w:sz w:val="20"/>
                <w:szCs w:val="41"/>
              </w:rPr>
            </w:pPr>
          </w:p>
        </w:tc>
      </w:tr>
      <w:tr w:rsidR="00F663C4" w:rsidRPr="00DD1384" w:rsidTr="00DD1384">
        <w:trPr>
          <w:tblCellSpacing w:w="7" w:type="dxa"/>
          <w:jc w:val="center"/>
        </w:trPr>
        <w:tc>
          <w:tcPr>
            <w:tcW w:w="9440" w:type="dxa"/>
            <w:gridSpan w:val="2"/>
            <w:shd w:val="clear" w:color="auto" w:fill="A4D983"/>
          </w:tcPr>
          <w:p w:rsidR="00F663C4" w:rsidRPr="00DD1384" w:rsidRDefault="00F663C4" w:rsidP="00DD1384">
            <w:pPr>
              <w:pStyle w:val="Default"/>
              <w:spacing w:before="120" w:after="120"/>
              <w:rPr>
                <w:sz w:val="18"/>
                <w:szCs w:val="18"/>
              </w:rPr>
            </w:pPr>
            <w:r w:rsidRPr="00DD1384">
              <w:rPr>
                <w:rFonts w:ascii="Arial" w:hAnsi="Arial"/>
                <w:b/>
                <w:sz w:val="20"/>
                <w:szCs w:val="20"/>
              </w:rPr>
              <w:t xml:space="preserve">Supporting Documents Checklist: </w:t>
            </w:r>
          </w:p>
        </w:tc>
      </w:tr>
      <w:tr w:rsidR="00F663C4" w:rsidRPr="00DD1384" w:rsidTr="00DD1384">
        <w:trPr>
          <w:tblCellSpacing w:w="7" w:type="dxa"/>
          <w:jc w:val="center"/>
        </w:trPr>
        <w:tc>
          <w:tcPr>
            <w:tcW w:w="4406" w:type="dxa"/>
          </w:tcPr>
          <w:p w:rsidR="00F663C4" w:rsidRPr="00DD1384" w:rsidRDefault="00F663C4" w:rsidP="00DD1384">
            <w:pPr>
              <w:pStyle w:val="CM6"/>
              <w:spacing w:before="120" w:after="120"/>
              <w:rPr>
                <w:rFonts w:ascii="Arial" w:hAnsi="Arial"/>
                <w:b/>
                <w:sz w:val="20"/>
                <w:szCs w:val="20"/>
              </w:rPr>
            </w:pPr>
            <w:r w:rsidRPr="00DD1384">
              <w:rPr>
                <w:rFonts w:ascii="Arial" w:hAnsi="Arial"/>
                <w:b/>
                <w:sz w:val="20"/>
                <w:szCs w:val="20"/>
              </w:rPr>
              <w:t xml:space="preserve">MAJOR: </w:t>
            </w:r>
          </w:p>
          <w:p w:rsidR="00F663C4" w:rsidRPr="00DD1384" w:rsidRDefault="00F663C4" w:rsidP="00DD1384">
            <w:pPr>
              <w:pStyle w:val="Default"/>
              <w:numPr>
                <w:ilvl w:val="0"/>
                <w:numId w:val="6"/>
              </w:numPr>
              <w:spacing w:after="60"/>
              <w:rPr>
                <w:rFonts w:ascii="Arial" w:hAnsi="Arial"/>
                <w:color w:val="auto"/>
                <w:sz w:val="20"/>
                <w:szCs w:val="18"/>
              </w:rPr>
            </w:pPr>
            <w:r w:rsidRPr="00DD1384">
              <w:rPr>
                <w:rFonts w:ascii="Arial" w:hAnsi="Arial"/>
                <w:color w:val="auto"/>
                <w:sz w:val="20"/>
                <w:szCs w:val="18"/>
              </w:rPr>
              <w:t>Complete description of MAJOR modifications and rationale</w:t>
            </w:r>
          </w:p>
          <w:p w:rsidR="00F663C4" w:rsidRPr="00DD1384" w:rsidRDefault="00F663C4" w:rsidP="00DD1384">
            <w:pPr>
              <w:pStyle w:val="Default"/>
              <w:numPr>
                <w:ilvl w:val="0"/>
                <w:numId w:val="6"/>
              </w:numPr>
              <w:spacing w:after="60"/>
              <w:rPr>
                <w:rFonts w:ascii="Arial" w:hAnsi="Arial"/>
                <w:color w:val="auto"/>
                <w:sz w:val="20"/>
                <w:szCs w:val="18"/>
              </w:rPr>
            </w:pPr>
            <w:r w:rsidRPr="00DD1384">
              <w:rPr>
                <w:rFonts w:ascii="Arial" w:hAnsi="Arial"/>
                <w:color w:val="auto"/>
                <w:sz w:val="20"/>
                <w:szCs w:val="18"/>
              </w:rPr>
              <w:t xml:space="preserve">All course proposals (see </w:t>
            </w:r>
            <w:hyperlink r:id="rId9" w:anchor="course" w:history="1">
              <w:r w:rsidRPr="00DD1384">
                <w:rPr>
                  <w:rStyle w:val="Hyperlink"/>
                  <w:rFonts w:ascii="Arial" w:hAnsi="Arial"/>
                  <w:sz w:val="20"/>
                  <w:szCs w:val="18"/>
                </w:rPr>
                <w:t>Course Proposal Document Checklist</w:t>
              </w:r>
            </w:hyperlink>
            <w:r w:rsidRPr="00DD1384">
              <w:rPr>
                <w:rFonts w:ascii="Arial" w:hAnsi="Arial"/>
                <w:color w:val="auto"/>
                <w:sz w:val="20"/>
                <w:szCs w:val="18"/>
              </w:rPr>
              <w:t>)</w:t>
            </w:r>
          </w:p>
          <w:p w:rsidR="00F663C4" w:rsidRPr="00DD1384" w:rsidRDefault="00F663C4" w:rsidP="00DD1384">
            <w:pPr>
              <w:pStyle w:val="Default"/>
              <w:numPr>
                <w:ilvl w:val="0"/>
                <w:numId w:val="6"/>
              </w:numPr>
              <w:spacing w:after="60"/>
              <w:rPr>
                <w:rFonts w:ascii="Arial" w:hAnsi="Arial"/>
                <w:color w:val="auto"/>
                <w:sz w:val="20"/>
                <w:szCs w:val="18"/>
              </w:rPr>
            </w:pPr>
            <w:r w:rsidRPr="00DD1384">
              <w:rPr>
                <w:rFonts w:ascii="Arial" w:hAnsi="Arial"/>
                <w:color w:val="auto"/>
                <w:sz w:val="20"/>
                <w:szCs w:val="18"/>
              </w:rPr>
              <w:t>Catalog course description specifying hours and credits for lecture and labs, prerequisites and/or corequisites</w:t>
            </w:r>
          </w:p>
          <w:p w:rsidR="00F663C4" w:rsidRPr="00DD1384" w:rsidRDefault="00F663C4" w:rsidP="00DD1384">
            <w:pPr>
              <w:pStyle w:val="Default"/>
              <w:numPr>
                <w:ilvl w:val="0"/>
                <w:numId w:val="6"/>
              </w:numPr>
              <w:spacing w:after="60"/>
              <w:rPr>
                <w:rFonts w:ascii="Arial" w:hAnsi="Arial"/>
                <w:color w:val="auto"/>
                <w:sz w:val="20"/>
                <w:szCs w:val="18"/>
              </w:rPr>
            </w:pPr>
            <w:r w:rsidRPr="00DD1384">
              <w:rPr>
                <w:rFonts w:ascii="Arial" w:hAnsi="Arial"/>
                <w:color w:val="auto"/>
                <w:sz w:val="20"/>
                <w:szCs w:val="18"/>
              </w:rPr>
              <w:t>Relevant minutes from department meetings</w:t>
            </w:r>
          </w:p>
          <w:p w:rsidR="00F663C4" w:rsidRPr="00DD1384" w:rsidRDefault="00F663C4" w:rsidP="00DD1384">
            <w:pPr>
              <w:pStyle w:val="Default"/>
              <w:numPr>
                <w:ilvl w:val="0"/>
                <w:numId w:val="6"/>
              </w:numPr>
              <w:spacing w:after="60"/>
              <w:rPr>
                <w:rFonts w:ascii="Arial" w:hAnsi="Arial"/>
                <w:color w:val="auto"/>
                <w:sz w:val="20"/>
                <w:szCs w:val="18"/>
              </w:rPr>
            </w:pPr>
            <w:r w:rsidRPr="00DD1384">
              <w:rPr>
                <w:rFonts w:ascii="Arial" w:hAnsi="Arial"/>
                <w:color w:val="auto"/>
                <w:sz w:val="20"/>
                <w:szCs w:val="18"/>
              </w:rPr>
              <w:t xml:space="preserve">Completed </w:t>
            </w:r>
            <w:hyperlink r:id="rId10" w:history="1">
              <w:r w:rsidRPr="00DD1384">
                <w:rPr>
                  <w:rStyle w:val="Hyperlink"/>
                  <w:rFonts w:ascii="Arial" w:hAnsi="Arial"/>
                  <w:sz w:val="20"/>
                  <w:szCs w:val="18"/>
                </w:rPr>
                <w:t>Curriculum Modification Questions</w:t>
              </w:r>
            </w:hyperlink>
          </w:p>
          <w:p w:rsidR="00F663C4" w:rsidRPr="00DD1384" w:rsidRDefault="00F663C4" w:rsidP="00DD1384">
            <w:pPr>
              <w:pStyle w:val="Default"/>
              <w:numPr>
                <w:ilvl w:val="0"/>
                <w:numId w:val="6"/>
              </w:numPr>
              <w:spacing w:after="60"/>
              <w:rPr>
                <w:rFonts w:ascii="Arial" w:hAnsi="Arial"/>
                <w:color w:val="auto"/>
                <w:sz w:val="20"/>
                <w:szCs w:val="18"/>
              </w:rPr>
            </w:pPr>
            <w:r w:rsidRPr="00DD1384">
              <w:rPr>
                <w:rFonts w:ascii="Arial" w:hAnsi="Arial"/>
                <w:color w:val="auto"/>
                <w:sz w:val="20"/>
                <w:szCs w:val="18"/>
              </w:rPr>
              <w:t>Documentation of needs assessment</w:t>
            </w:r>
          </w:p>
          <w:p w:rsidR="00F663C4" w:rsidRPr="00DD1384" w:rsidRDefault="00F663C4" w:rsidP="00DD1384">
            <w:pPr>
              <w:pStyle w:val="Default"/>
              <w:numPr>
                <w:ilvl w:val="0"/>
                <w:numId w:val="6"/>
              </w:numPr>
              <w:spacing w:after="60"/>
              <w:rPr>
                <w:rFonts w:ascii="Arial" w:hAnsi="Arial"/>
                <w:color w:val="auto"/>
                <w:sz w:val="20"/>
                <w:szCs w:val="18"/>
              </w:rPr>
            </w:pPr>
            <w:r w:rsidRPr="00DD1384">
              <w:rPr>
                <w:rFonts w:ascii="Arial" w:hAnsi="Arial"/>
                <w:color w:val="auto"/>
                <w:sz w:val="20"/>
                <w:szCs w:val="18"/>
              </w:rPr>
              <w:t>Documentation of student views</w:t>
            </w:r>
          </w:p>
          <w:p w:rsidR="00F663C4" w:rsidRPr="00DD1384" w:rsidRDefault="00F663C4" w:rsidP="00DD1384">
            <w:pPr>
              <w:pStyle w:val="Default"/>
              <w:numPr>
                <w:ilvl w:val="0"/>
                <w:numId w:val="6"/>
              </w:numPr>
              <w:spacing w:after="60"/>
              <w:rPr>
                <w:rFonts w:ascii="Arial" w:hAnsi="Arial"/>
                <w:color w:val="auto"/>
                <w:sz w:val="20"/>
                <w:szCs w:val="18"/>
              </w:rPr>
            </w:pPr>
            <w:r w:rsidRPr="00DD1384">
              <w:rPr>
                <w:rFonts w:ascii="Arial" w:hAnsi="Arial"/>
                <w:color w:val="auto"/>
                <w:sz w:val="20"/>
                <w:szCs w:val="18"/>
              </w:rPr>
              <w:t>Documentation of Advisory Commission views (if applicable).</w:t>
            </w:r>
          </w:p>
          <w:p w:rsidR="00F663C4" w:rsidRPr="00DD1384" w:rsidRDefault="00F663C4" w:rsidP="00DD1384">
            <w:pPr>
              <w:pStyle w:val="Default"/>
              <w:numPr>
                <w:ilvl w:val="0"/>
                <w:numId w:val="6"/>
              </w:numPr>
              <w:spacing w:after="60"/>
              <w:rPr>
                <w:rFonts w:ascii="Arial" w:hAnsi="Arial"/>
                <w:color w:val="auto"/>
                <w:sz w:val="20"/>
                <w:szCs w:val="18"/>
              </w:rPr>
            </w:pPr>
            <w:r w:rsidRPr="00DD1384">
              <w:rPr>
                <w:rFonts w:ascii="Arial" w:hAnsi="Arial"/>
                <w:color w:val="auto"/>
                <w:sz w:val="20"/>
                <w:szCs w:val="18"/>
              </w:rPr>
              <w:t>Evidence of consultation with all affected departments</w:t>
            </w:r>
          </w:p>
          <w:p w:rsidR="00F663C4" w:rsidRPr="00DD1384" w:rsidRDefault="00F663C4" w:rsidP="00DD1384">
            <w:pPr>
              <w:pStyle w:val="Default"/>
              <w:numPr>
                <w:ilvl w:val="0"/>
                <w:numId w:val="6"/>
              </w:numPr>
              <w:spacing w:after="60"/>
              <w:rPr>
                <w:rFonts w:ascii="Arial" w:hAnsi="Arial"/>
                <w:color w:val="auto"/>
                <w:sz w:val="20"/>
                <w:szCs w:val="18"/>
              </w:rPr>
            </w:pPr>
            <w:r w:rsidRPr="00DD1384">
              <w:rPr>
                <w:rFonts w:ascii="Arial" w:hAnsi="Arial"/>
                <w:color w:val="auto"/>
                <w:sz w:val="20"/>
                <w:szCs w:val="18"/>
              </w:rPr>
              <w:t>Projected headcounts (fall/spring and day/evening) for each new or modified course.</w:t>
            </w:r>
          </w:p>
          <w:p w:rsidR="00F663C4" w:rsidRPr="00DD1384" w:rsidRDefault="00F663C4" w:rsidP="00DD1384">
            <w:pPr>
              <w:pStyle w:val="Default"/>
              <w:numPr>
                <w:ilvl w:val="0"/>
                <w:numId w:val="6"/>
              </w:numPr>
              <w:spacing w:after="60"/>
              <w:rPr>
                <w:rFonts w:ascii="Arial" w:hAnsi="Arial"/>
                <w:color w:val="auto"/>
                <w:sz w:val="20"/>
                <w:szCs w:val="18"/>
              </w:rPr>
            </w:pPr>
            <w:r w:rsidRPr="00DD1384">
              <w:rPr>
                <w:rFonts w:ascii="Arial" w:hAnsi="Arial"/>
                <w:color w:val="auto"/>
                <w:sz w:val="20"/>
                <w:szCs w:val="18"/>
              </w:rPr>
              <w:t>Memo or email from the academic dean to the Curriculum Committee chairperson with a recommendation for or against adopting the proposed change(s) and reasons for the recommendation.</w:t>
            </w:r>
          </w:p>
          <w:p w:rsidR="00F663C4" w:rsidRPr="00DD1384" w:rsidRDefault="00F663C4" w:rsidP="00DD1384">
            <w:pPr>
              <w:pStyle w:val="Default"/>
              <w:numPr>
                <w:ilvl w:val="0"/>
                <w:numId w:val="6"/>
              </w:numPr>
              <w:spacing w:after="60"/>
              <w:rPr>
                <w:rFonts w:ascii="Arial" w:hAnsi="Arial"/>
                <w:color w:val="auto"/>
                <w:sz w:val="20"/>
                <w:szCs w:val="18"/>
              </w:rPr>
            </w:pPr>
            <w:r w:rsidRPr="00DD1384">
              <w:rPr>
                <w:rFonts w:ascii="Arial" w:hAnsi="Arial"/>
                <w:color w:val="auto"/>
                <w:sz w:val="20"/>
                <w:szCs w:val="18"/>
              </w:rPr>
              <w:t>Completed</w:t>
            </w:r>
            <w:hyperlink r:id="rId11" w:history="1">
              <w:r w:rsidRPr="00DD1384">
                <w:rPr>
                  <w:rStyle w:val="Hyperlink"/>
                  <w:rFonts w:ascii="Arial" w:hAnsi="Arial"/>
                  <w:sz w:val="20"/>
                  <w:szCs w:val="18"/>
                </w:rPr>
                <w:t xml:space="preserve"> Library Resources and Information Literacy Form</w:t>
              </w:r>
            </w:hyperlink>
          </w:p>
          <w:p w:rsidR="00F663C4" w:rsidRPr="00DD1384" w:rsidRDefault="00F663C4" w:rsidP="00DD1384">
            <w:pPr>
              <w:pStyle w:val="Default"/>
              <w:numPr>
                <w:ilvl w:val="0"/>
                <w:numId w:val="6"/>
              </w:numPr>
              <w:spacing w:after="60"/>
              <w:rPr>
                <w:rFonts w:ascii="Arial" w:hAnsi="Arial"/>
                <w:color w:val="auto"/>
                <w:sz w:val="20"/>
                <w:szCs w:val="18"/>
              </w:rPr>
            </w:pPr>
            <w:r w:rsidRPr="00DD1384">
              <w:rPr>
                <w:rFonts w:ascii="Arial" w:hAnsi="Arial"/>
                <w:color w:val="auto"/>
                <w:sz w:val="20"/>
                <w:szCs w:val="18"/>
              </w:rPr>
              <w:t>A memorandum from the VP for Finance and Administration with written comments regarding additional and/or new facilities, renovations or construction (if applicable).</w:t>
            </w:r>
          </w:p>
          <w:p w:rsidR="00F663C4" w:rsidRPr="00DD1384" w:rsidRDefault="00F663C4" w:rsidP="00DD1384">
            <w:pPr>
              <w:pStyle w:val="Default"/>
              <w:numPr>
                <w:ilvl w:val="0"/>
                <w:numId w:val="6"/>
              </w:numPr>
              <w:spacing w:after="60"/>
              <w:rPr>
                <w:rFonts w:ascii="Arial" w:hAnsi="Arial"/>
                <w:color w:val="auto"/>
                <w:sz w:val="20"/>
                <w:szCs w:val="18"/>
              </w:rPr>
            </w:pPr>
            <w:r w:rsidRPr="00DD1384">
              <w:rPr>
                <w:rFonts w:ascii="Arial" w:hAnsi="Arial"/>
                <w:color w:val="auto"/>
                <w:sz w:val="20"/>
                <w:szCs w:val="18"/>
              </w:rPr>
              <w:t>Comparative charts, specifying differences in class hours, lab hours and credits, including course titles and codes.</w:t>
            </w:r>
          </w:p>
          <w:p w:rsidR="00F663C4" w:rsidRPr="00DD1384" w:rsidRDefault="00F663C4" w:rsidP="00DD1384">
            <w:pPr>
              <w:pStyle w:val="Default"/>
              <w:numPr>
                <w:ilvl w:val="0"/>
                <w:numId w:val="6"/>
              </w:numPr>
              <w:spacing w:after="60"/>
              <w:rPr>
                <w:rFonts w:ascii="Arial" w:hAnsi="Arial"/>
                <w:color w:val="auto"/>
                <w:sz w:val="20"/>
                <w:szCs w:val="18"/>
              </w:rPr>
            </w:pPr>
            <w:r w:rsidRPr="00DD1384">
              <w:rPr>
                <w:rFonts w:ascii="Arial" w:hAnsi="Arial"/>
                <w:color w:val="auto"/>
                <w:sz w:val="20"/>
                <w:szCs w:val="18"/>
              </w:rPr>
              <w:t>Documentation indicating core curriculum requirements have been met for New Programs/Options or Program Changes. (if applicable)</w:t>
            </w:r>
          </w:p>
          <w:p w:rsidR="00F663C4" w:rsidRPr="00DD1384" w:rsidRDefault="00F663C4" w:rsidP="00DD1384">
            <w:pPr>
              <w:pStyle w:val="Default"/>
              <w:numPr>
                <w:ilvl w:val="0"/>
                <w:numId w:val="6"/>
              </w:numPr>
              <w:spacing w:after="60"/>
              <w:rPr>
                <w:rFonts w:ascii="Arial" w:hAnsi="Arial"/>
                <w:color w:val="auto"/>
                <w:sz w:val="20"/>
                <w:szCs w:val="18"/>
              </w:rPr>
            </w:pPr>
            <w:r w:rsidRPr="00DD1384">
              <w:rPr>
                <w:rFonts w:ascii="Arial" w:hAnsi="Arial"/>
                <w:color w:val="auto"/>
                <w:sz w:val="20"/>
                <w:szCs w:val="18"/>
              </w:rPr>
              <w:t>Plan and process for evaluation of Curricular Experiments (if applicable)</w:t>
            </w:r>
          </w:p>
          <w:p w:rsidR="00F663C4" w:rsidRPr="00DD1384" w:rsidRDefault="00F663C4" w:rsidP="00DD1384">
            <w:pPr>
              <w:pStyle w:val="Default"/>
              <w:numPr>
                <w:ilvl w:val="0"/>
                <w:numId w:val="6"/>
              </w:numPr>
              <w:spacing w:after="60"/>
              <w:rPr>
                <w:sz w:val="20"/>
              </w:rPr>
            </w:pPr>
            <w:r w:rsidRPr="00DD1384">
              <w:rPr>
                <w:rFonts w:ascii="Arial" w:hAnsi="Arial"/>
                <w:color w:val="auto"/>
                <w:sz w:val="20"/>
                <w:szCs w:val="18"/>
              </w:rPr>
              <w:t>Established time limit for Curricular Experiments (if applicable)</w:t>
            </w:r>
          </w:p>
        </w:tc>
        <w:tc>
          <w:tcPr>
            <w:tcW w:w="5020" w:type="dxa"/>
          </w:tcPr>
          <w:p w:rsidR="00F663C4" w:rsidRPr="00DD1384" w:rsidRDefault="00F663C4" w:rsidP="00DD1384">
            <w:pPr>
              <w:pStyle w:val="Default"/>
              <w:spacing w:before="120" w:after="120"/>
              <w:rPr>
                <w:rFonts w:ascii="Arial" w:hAnsi="Arial"/>
                <w:color w:val="auto"/>
                <w:sz w:val="20"/>
                <w:szCs w:val="18"/>
              </w:rPr>
            </w:pPr>
            <w:r w:rsidRPr="00DD1384">
              <w:rPr>
                <w:rFonts w:ascii="Arial" w:hAnsi="Arial"/>
                <w:b/>
                <w:color w:val="auto"/>
                <w:sz w:val="20"/>
                <w:szCs w:val="20"/>
              </w:rPr>
              <w:t xml:space="preserve">MINOR: </w:t>
            </w:r>
          </w:p>
          <w:p w:rsidR="00F663C4" w:rsidRPr="00DD1384" w:rsidRDefault="00F663C4" w:rsidP="00DD1384">
            <w:pPr>
              <w:pStyle w:val="Default"/>
              <w:numPr>
                <w:ilvl w:val="0"/>
                <w:numId w:val="7"/>
              </w:numPr>
              <w:spacing w:after="60"/>
              <w:rPr>
                <w:rFonts w:ascii="Arial" w:hAnsi="Arial"/>
                <w:color w:val="auto"/>
                <w:sz w:val="20"/>
                <w:szCs w:val="18"/>
              </w:rPr>
            </w:pPr>
            <w:r w:rsidRPr="00DD1384">
              <w:rPr>
                <w:rFonts w:ascii="Arial" w:hAnsi="Arial"/>
                <w:color w:val="auto"/>
                <w:sz w:val="20"/>
                <w:szCs w:val="18"/>
              </w:rPr>
              <w:t>Description of MINOR modifications and rationale</w:t>
            </w:r>
          </w:p>
          <w:p w:rsidR="00F663C4" w:rsidRPr="00DD1384" w:rsidRDefault="00F663C4" w:rsidP="00DD1384">
            <w:pPr>
              <w:pStyle w:val="Default"/>
              <w:numPr>
                <w:ilvl w:val="0"/>
                <w:numId w:val="7"/>
              </w:numPr>
              <w:spacing w:after="60"/>
              <w:rPr>
                <w:rFonts w:ascii="Arial" w:hAnsi="Arial"/>
                <w:color w:val="auto"/>
                <w:sz w:val="20"/>
                <w:szCs w:val="18"/>
              </w:rPr>
            </w:pPr>
            <w:r w:rsidRPr="00DD1384">
              <w:rPr>
                <w:rFonts w:ascii="Arial" w:hAnsi="Arial"/>
                <w:color w:val="auto"/>
                <w:sz w:val="20"/>
                <w:szCs w:val="18"/>
              </w:rPr>
              <w:t>Department minutes with record of the approval</w:t>
            </w:r>
          </w:p>
          <w:p w:rsidR="00F663C4" w:rsidRPr="00DD1384" w:rsidRDefault="00F663C4" w:rsidP="00DD1384">
            <w:pPr>
              <w:pStyle w:val="Default"/>
              <w:numPr>
                <w:ilvl w:val="0"/>
                <w:numId w:val="7"/>
              </w:numPr>
              <w:spacing w:after="60"/>
              <w:rPr>
                <w:rFonts w:ascii="Arial" w:hAnsi="Arial"/>
                <w:color w:val="auto"/>
                <w:sz w:val="20"/>
                <w:szCs w:val="18"/>
              </w:rPr>
            </w:pPr>
            <w:r w:rsidRPr="00DD1384">
              <w:rPr>
                <w:rFonts w:ascii="Arial" w:hAnsi="Arial"/>
                <w:color w:val="auto"/>
                <w:sz w:val="20"/>
                <w:szCs w:val="18"/>
              </w:rPr>
              <w:t>Memo or email from the Dean approving the change</w:t>
            </w:r>
          </w:p>
          <w:p w:rsidR="00F663C4" w:rsidRPr="00DD1384" w:rsidRDefault="00F663C4" w:rsidP="00DD1384">
            <w:pPr>
              <w:pStyle w:val="Default"/>
              <w:numPr>
                <w:ilvl w:val="0"/>
                <w:numId w:val="7"/>
              </w:numPr>
              <w:spacing w:after="60"/>
              <w:rPr>
                <w:rFonts w:ascii="Arial" w:hAnsi="Arial"/>
                <w:color w:val="auto"/>
                <w:sz w:val="20"/>
                <w:szCs w:val="18"/>
              </w:rPr>
            </w:pPr>
            <w:r w:rsidRPr="00DD1384">
              <w:rPr>
                <w:rFonts w:ascii="Arial" w:hAnsi="Arial"/>
                <w:color w:val="auto"/>
                <w:sz w:val="20"/>
                <w:szCs w:val="18"/>
              </w:rPr>
              <w:t>Evidence of consultation with all affected departments</w:t>
            </w:r>
          </w:p>
          <w:p w:rsidR="00F663C4" w:rsidRPr="00DD1384" w:rsidRDefault="00F663C4" w:rsidP="00DD1384">
            <w:pPr>
              <w:pStyle w:val="Default"/>
              <w:numPr>
                <w:ilvl w:val="0"/>
                <w:numId w:val="7"/>
              </w:numPr>
              <w:spacing w:after="60"/>
              <w:rPr>
                <w:rFonts w:ascii="Arial" w:hAnsi="Arial"/>
                <w:color w:val="auto"/>
                <w:sz w:val="20"/>
                <w:szCs w:val="18"/>
              </w:rPr>
            </w:pPr>
            <w:r w:rsidRPr="00DD1384">
              <w:rPr>
                <w:rFonts w:ascii="Arial" w:hAnsi="Arial"/>
                <w:color w:val="auto"/>
                <w:sz w:val="20"/>
                <w:szCs w:val="18"/>
              </w:rPr>
              <w:t xml:space="preserve">Completed </w:t>
            </w:r>
            <w:hyperlink r:id="rId12" w:history="1">
              <w:r w:rsidRPr="00DD1384">
                <w:rPr>
                  <w:rStyle w:val="Hyperlink"/>
                  <w:rFonts w:ascii="Arial" w:hAnsi="Arial"/>
                  <w:sz w:val="20"/>
                  <w:szCs w:val="18"/>
                </w:rPr>
                <w:t>Curriculum Modification Questions</w:t>
              </w:r>
            </w:hyperlink>
          </w:p>
          <w:p w:rsidR="00F663C4" w:rsidRPr="00DD1384" w:rsidRDefault="00F663C4" w:rsidP="00DD1384">
            <w:pPr>
              <w:pStyle w:val="CM4"/>
              <w:rPr>
                <w:b/>
                <w:sz w:val="20"/>
                <w:szCs w:val="20"/>
              </w:rPr>
            </w:pPr>
          </w:p>
        </w:tc>
      </w:tr>
      <w:tr w:rsidR="00F663C4" w:rsidRPr="00DD1384" w:rsidTr="00DD1384">
        <w:trPr>
          <w:tblCellSpacing w:w="7" w:type="dxa"/>
          <w:jc w:val="center"/>
        </w:trPr>
        <w:tc>
          <w:tcPr>
            <w:tcW w:w="9440" w:type="dxa"/>
            <w:gridSpan w:val="2"/>
            <w:shd w:val="clear" w:color="auto" w:fill="A4D983"/>
          </w:tcPr>
          <w:p w:rsidR="00F663C4" w:rsidRPr="00DD1384" w:rsidRDefault="00F663C4" w:rsidP="00DD1384">
            <w:pPr>
              <w:pStyle w:val="Default"/>
              <w:spacing w:before="120" w:after="120"/>
              <w:rPr>
                <w:rFonts w:ascii="Arial" w:hAnsi="Arial"/>
                <w:color w:val="auto"/>
                <w:sz w:val="20"/>
                <w:szCs w:val="18"/>
              </w:rPr>
            </w:pPr>
            <w:r w:rsidRPr="00DD1384">
              <w:rPr>
                <w:rFonts w:ascii="Arial" w:hAnsi="Arial"/>
                <w:b/>
                <w:sz w:val="20"/>
                <w:szCs w:val="20"/>
              </w:rPr>
              <w:t>Submitted by</w:t>
            </w:r>
          </w:p>
        </w:tc>
      </w:tr>
      <w:tr w:rsidR="00F663C4" w:rsidRPr="00DD1384" w:rsidTr="00DD1384">
        <w:trPr>
          <w:tblCellSpacing w:w="7" w:type="dxa"/>
          <w:jc w:val="center"/>
        </w:trPr>
        <w:tc>
          <w:tcPr>
            <w:tcW w:w="4406" w:type="dxa"/>
          </w:tcPr>
          <w:p w:rsidR="00F663C4" w:rsidRPr="00670199" w:rsidRDefault="00F663C4" w:rsidP="00DD1384">
            <w:pPr>
              <w:pStyle w:val="Default"/>
              <w:spacing w:before="120" w:after="120"/>
            </w:pPr>
            <w:r w:rsidRPr="00DD1384">
              <w:rPr>
                <w:rFonts w:ascii="Times New Roman" w:hAnsi="Times New Roman"/>
                <w:sz w:val="20"/>
              </w:rPr>
              <w:t>&lt; type here &gt;</w:t>
            </w:r>
          </w:p>
        </w:tc>
        <w:tc>
          <w:tcPr>
            <w:tcW w:w="5020" w:type="dxa"/>
          </w:tcPr>
          <w:p w:rsidR="00F663C4" w:rsidRPr="00DD1384" w:rsidRDefault="00F663C4" w:rsidP="00DD1384">
            <w:pPr>
              <w:pStyle w:val="Default"/>
              <w:spacing w:before="120"/>
              <w:rPr>
                <w:rFonts w:ascii="Arial" w:hAnsi="Arial"/>
                <w:color w:val="auto"/>
                <w:sz w:val="20"/>
                <w:szCs w:val="18"/>
              </w:rPr>
            </w:pPr>
            <w:r w:rsidRPr="00DD1384">
              <w:rPr>
                <w:rFonts w:ascii="Arial" w:hAnsi="Arial"/>
                <w:color w:val="auto"/>
                <w:sz w:val="20"/>
                <w:szCs w:val="18"/>
              </w:rPr>
              <w:t>Email this form along with all supporting documents to the Chair of the College Council Curriculum Committee.</w:t>
            </w:r>
          </w:p>
          <w:p w:rsidR="00F663C4" w:rsidRPr="00DD1384" w:rsidRDefault="00F663C4" w:rsidP="00DD1384">
            <w:pPr>
              <w:pStyle w:val="Default"/>
              <w:rPr>
                <w:rFonts w:ascii="Arial" w:hAnsi="Arial"/>
                <w:color w:val="auto"/>
                <w:sz w:val="20"/>
                <w:szCs w:val="18"/>
              </w:rPr>
            </w:pPr>
          </w:p>
          <w:p w:rsidR="00F663C4" w:rsidRPr="00DD1384" w:rsidRDefault="00F663C4" w:rsidP="00525470">
            <w:pPr>
              <w:pStyle w:val="Default"/>
              <w:spacing w:after="120"/>
              <w:rPr>
                <w:color w:val="auto"/>
                <w:sz w:val="20"/>
                <w:szCs w:val="20"/>
              </w:rPr>
            </w:pPr>
            <w:r w:rsidRPr="00DD1384">
              <w:rPr>
                <w:rFonts w:ascii="Arial" w:hAnsi="Arial"/>
                <w:color w:val="auto"/>
                <w:sz w:val="20"/>
                <w:szCs w:val="20"/>
              </w:rPr>
              <w:sym w:font="Wingdings" w:char="F0E8"/>
            </w:r>
            <w:r w:rsidRPr="00DD1384">
              <w:rPr>
                <w:rFonts w:ascii="Arial" w:hAnsi="Arial"/>
                <w:color w:val="auto"/>
                <w:sz w:val="20"/>
                <w:szCs w:val="18"/>
              </w:rPr>
              <w:t xml:space="preserve"> Prof</w:t>
            </w:r>
            <w:r>
              <w:rPr>
                <w:rFonts w:ascii="Arial" w:hAnsi="Arial"/>
                <w:color w:val="auto"/>
                <w:sz w:val="20"/>
                <w:szCs w:val="18"/>
              </w:rPr>
              <w:t>…</w:t>
            </w:r>
          </w:p>
        </w:tc>
      </w:tr>
    </w:tbl>
    <w:p w:rsidR="00F663C4" w:rsidRDefault="00F663C4" w:rsidP="00DD1384">
      <w:pPr>
        <w:pStyle w:val="Default"/>
        <w:rPr>
          <w:color w:val="auto"/>
        </w:rPr>
      </w:pPr>
    </w:p>
    <w:p w:rsidR="00F663C4" w:rsidRPr="00FA3F6A" w:rsidRDefault="00F663C4" w:rsidP="004C07FB">
      <w:pPr>
        <w:pStyle w:val="PlainText"/>
        <w:rPr>
          <w:rFonts w:ascii="Times New Roman" w:hAnsi="Times New Roman"/>
          <w:b/>
          <w:sz w:val="22"/>
          <w:szCs w:val="22"/>
          <w:u w:val="single"/>
        </w:rPr>
      </w:pPr>
      <w:r>
        <w:br w:type="page"/>
      </w:r>
      <w:r w:rsidRPr="00FA3F6A">
        <w:rPr>
          <w:rFonts w:ascii="Times New Roman" w:hAnsi="Times New Roman"/>
          <w:b/>
          <w:sz w:val="22"/>
          <w:szCs w:val="22"/>
          <w:u w:val="single"/>
        </w:rPr>
        <w:t>DESCRIPTION OF MODIFICATIONS</w:t>
      </w:r>
    </w:p>
    <w:p w:rsidR="00F663C4" w:rsidRPr="00FA3F6A" w:rsidRDefault="00F663C4" w:rsidP="004C07FB">
      <w:pPr>
        <w:pStyle w:val="PlainText"/>
        <w:rPr>
          <w:rFonts w:ascii="Times New Roman" w:hAnsi="Times New Roman"/>
          <w:sz w:val="22"/>
          <w:szCs w:val="22"/>
        </w:rPr>
      </w:pPr>
    </w:p>
    <w:p w:rsidR="00F663C4" w:rsidRPr="00FA3F6A" w:rsidRDefault="00F663C4" w:rsidP="004C07FB">
      <w:pPr>
        <w:pStyle w:val="PlainText"/>
        <w:rPr>
          <w:rFonts w:ascii="Times New Roman" w:hAnsi="Times New Roman"/>
          <w:sz w:val="22"/>
          <w:szCs w:val="22"/>
        </w:rPr>
      </w:pPr>
      <w:r w:rsidRPr="00FA3F6A">
        <w:rPr>
          <w:rFonts w:ascii="Times New Roman" w:hAnsi="Times New Roman"/>
          <w:sz w:val="22"/>
          <w:szCs w:val="22"/>
        </w:rPr>
        <w:t>The Computer Science curriculum will be modified in the following way:</w:t>
      </w:r>
    </w:p>
    <w:p w:rsidR="00F663C4" w:rsidRPr="00FA3F6A" w:rsidRDefault="00F663C4" w:rsidP="004C07FB">
      <w:pPr>
        <w:pStyle w:val="PlainText"/>
        <w:rPr>
          <w:rFonts w:ascii="Times New Roman" w:hAnsi="Times New Roman"/>
          <w:sz w:val="22"/>
          <w:szCs w:val="22"/>
        </w:rPr>
      </w:pPr>
    </w:p>
    <w:p w:rsidR="00F663C4" w:rsidRPr="00FA3F6A" w:rsidRDefault="00F663C4" w:rsidP="00AF3105">
      <w:pPr>
        <w:pStyle w:val="PlainText"/>
        <w:numPr>
          <w:ilvl w:val="1"/>
          <w:numId w:val="6"/>
        </w:numPr>
        <w:rPr>
          <w:rFonts w:ascii="Times New Roman" w:hAnsi="Times New Roman"/>
          <w:sz w:val="22"/>
          <w:szCs w:val="22"/>
        </w:rPr>
      </w:pPr>
      <w:r w:rsidRPr="00FA3F6A">
        <w:rPr>
          <w:rFonts w:ascii="Times New Roman" w:hAnsi="Times New Roman"/>
          <w:sz w:val="22"/>
          <w:szCs w:val="22"/>
        </w:rPr>
        <w:t>Under Computer Science core, students will be required to take one of the following two courses:</w:t>
      </w:r>
    </w:p>
    <w:p w:rsidR="00F663C4" w:rsidRPr="00FA3F6A" w:rsidRDefault="00F663C4" w:rsidP="008225B6">
      <w:pPr>
        <w:autoSpaceDE w:val="0"/>
        <w:autoSpaceDN w:val="0"/>
        <w:adjustRightInd w:val="0"/>
        <w:ind w:left="945" w:firstLine="360"/>
        <w:rPr>
          <w:sz w:val="22"/>
          <w:szCs w:val="22"/>
        </w:rPr>
      </w:pPr>
      <w:r w:rsidRPr="00FA3F6A">
        <w:rPr>
          <w:sz w:val="22"/>
          <w:szCs w:val="22"/>
        </w:rPr>
        <w:t>EMT1250 Digital Control (4 Cr)</w:t>
      </w:r>
    </w:p>
    <w:p w:rsidR="00F663C4" w:rsidRPr="00FA3F6A" w:rsidRDefault="00F663C4" w:rsidP="008225B6">
      <w:pPr>
        <w:autoSpaceDE w:val="0"/>
        <w:autoSpaceDN w:val="0"/>
        <w:adjustRightInd w:val="0"/>
        <w:ind w:left="945" w:firstLine="360"/>
        <w:rPr>
          <w:sz w:val="22"/>
          <w:szCs w:val="22"/>
        </w:rPr>
      </w:pPr>
      <w:r w:rsidRPr="00FA3F6A">
        <w:rPr>
          <w:sz w:val="22"/>
          <w:szCs w:val="22"/>
        </w:rPr>
        <w:t>or</w:t>
      </w:r>
    </w:p>
    <w:p w:rsidR="00F663C4" w:rsidRPr="00FA3F6A" w:rsidRDefault="00F663C4" w:rsidP="008225B6">
      <w:pPr>
        <w:pStyle w:val="PlainText"/>
        <w:ind w:left="945" w:firstLine="360"/>
        <w:rPr>
          <w:rFonts w:ascii="Times New Roman" w:hAnsi="Times New Roman"/>
          <w:sz w:val="22"/>
          <w:szCs w:val="22"/>
        </w:rPr>
      </w:pPr>
      <w:r w:rsidRPr="00FA3F6A">
        <w:rPr>
          <w:rFonts w:ascii="Times New Roman" w:hAnsi="Times New Roman"/>
          <w:sz w:val="22"/>
          <w:szCs w:val="22"/>
        </w:rPr>
        <w:t>EET1122 Circuit Analysis I (4 Cr)</w:t>
      </w:r>
    </w:p>
    <w:p w:rsidR="00F663C4" w:rsidRPr="00FA3F6A" w:rsidRDefault="00F663C4" w:rsidP="008225B6">
      <w:pPr>
        <w:pStyle w:val="PlainText"/>
        <w:ind w:left="945" w:firstLine="360"/>
        <w:rPr>
          <w:rFonts w:ascii="Times New Roman" w:hAnsi="Times New Roman"/>
          <w:sz w:val="22"/>
          <w:szCs w:val="22"/>
        </w:rPr>
      </w:pPr>
    </w:p>
    <w:p w:rsidR="00F663C4" w:rsidRPr="00FA3F6A" w:rsidRDefault="00F663C4" w:rsidP="00AF3105">
      <w:pPr>
        <w:pStyle w:val="PlainText"/>
        <w:numPr>
          <w:ilvl w:val="1"/>
          <w:numId w:val="6"/>
        </w:numPr>
        <w:rPr>
          <w:rFonts w:ascii="Times New Roman" w:hAnsi="Times New Roman"/>
          <w:sz w:val="22"/>
          <w:szCs w:val="22"/>
        </w:rPr>
      </w:pPr>
      <w:r w:rsidRPr="00FA3F6A">
        <w:rPr>
          <w:rFonts w:ascii="Times New Roman" w:hAnsi="Times New Roman"/>
          <w:sz w:val="22"/>
          <w:szCs w:val="22"/>
        </w:rPr>
        <w:t>Under CSC Liberal Arts Core, students may choose ECON1101, but not History.  History course is no longer an option.</w:t>
      </w:r>
    </w:p>
    <w:p w:rsidR="00F663C4" w:rsidRPr="00FA3F6A" w:rsidRDefault="00F663C4" w:rsidP="008225B6">
      <w:pPr>
        <w:pStyle w:val="PlainText"/>
        <w:ind w:left="1305"/>
        <w:rPr>
          <w:rFonts w:ascii="Times New Roman" w:hAnsi="Times New Roman"/>
          <w:sz w:val="22"/>
          <w:szCs w:val="22"/>
        </w:rPr>
      </w:pPr>
    </w:p>
    <w:p w:rsidR="00F663C4" w:rsidRPr="00FA3F6A" w:rsidRDefault="00F663C4" w:rsidP="00AF3105">
      <w:pPr>
        <w:pStyle w:val="PlainText"/>
        <w:numPr>
          <w:ilvl w:val="1"/>
          <w:numId w:val="6"/>
        </w:numPr>
        <w:rPr>
          <w:rFonts w:ascii="Times New Roman" w:hAnsi="Times New Roman"/>
          <w:sz w:val="22"/>
          <w:szCs w:val="22"/>
        </w:rPr>
      </w:pPr>
      <w:r w:rsidRPr="00FA3F6A">
        <w:rPr>
          <w:rFonts w:ascii="Times New Roman" w:hAnsi="Times New Roman"/>
          <w:sz w:val="22"/>
          <w:szCs w:val="22"/>
        </w:rPr>
        <w:t>Under CSC electives, the following courses will be offered as CSC electives, in addition to the current list of electives:</w:t>
      </w:r>
    </w:p>
    <w:p w:rsidR="00F663C4" w:rsidRPr="00FA3F6A" w:rsidRDefault="00F663C4" w:rsidP="008225B6">
      <w:pPr>
        <w:pStyle w:val="PlainText"/>
        <w:tabs>
          <w:tab w:val="left" w:pos="1320"/>
        </w:tabs>
        <w:ind w:left="720"/>
        <w:rPr>
          <w:rFonts w:ascii="Times New Roman" w:hAnsi="Times New Roman"/>
          <w:color w:val="000000"/>
          <w:sz w:val="22"/>
          <w:szCs w:val="22"/>
        </w:rPr>
      </w:pPr>
      <w:r w:rsidRPr="00FA3F6A">
        <w:rPr>
          <w:rFonts w:ascii="Times New Roman" w:hAnsi="Times New Roman"/>
          <w:sz w:val="22"/>
          <w:szCs w:val="22"/>
        </w:rPr>
        <w:tab/>
      </w:r>
      <w:r w:rsidRPr="00FA3F6A">
        <w:rPr>
          <w:rFonts w:ascii="Times New Roman" w:hAnsi="Times New Roman"/>
          <w:color w:val="000000"/>
          <w:sz w:val="22"/>
          <w:szCs w:val="22"/>
        </w:rPr>
        <w:t>CST 3504 Microcomputer Databases (</w:t>
      </w:r>
      <w:r w:rsidRPr="00FA3F6A">
        <w:rPr>
          <w:rFonts w:ascii="Times New Roman" w:hAnsi="Times New Roman"/>
          <w:i/>
          <w:color w:val="000000"/>
          <w:sz w:val="22"/>
          <w:szCs w:val="22"/>
        </w:rPr>
        <w:t>3 Cr</w:t>
      </w:r>
      <w:r w:rsidRPr="00FA3F6A">
        <w:rPr>
          <w:rFonts w:ascii="Times New Roman" w:hAnsi="Times New Roman"/>
          <w:color w:val="000000"/>
          <w:sz w:val="22"/>
          <w:szCs w:val="22"/>
        </w:rPr>
        <w:t>)</w:t>
      </w:r>
    </w:p>
    <w:p w:rsidR="00F663C4" w:rsidRPr="00FA3F6A" w:rsidRDefault="00F663C4" w:rsidP="008225B6">
      <w:pPr>
        <w:pStyle w:val="PlainText"/>
        <w:tabs>
          <w:tab w:val="left" w:pos="1320"/>
        </w:tabs>
        <w:ind w:left="720"/>
        <w:rPr>
          <w:rFonts w:ascii="Times New Roman" w:hAnsi="Times New Roman"/>
          <w:sz w:val="22"/>
          <w:szCs w:val="22"/>
        </w:rPr>
      </w:pPr>
    </w:p>
    <w:p w:rsidR="00F663C4" w:rsidRPr="00FA3F6A" w:rsidRDefault="00F663C4" w:rsidP="00604326">
      <w:pPr>
        <w:pStyle w:val="PlainText"/>
        <w:numPr>
          <w:ilvl w:val="1"/>
          <w:numId w:val="6"/>
        </w:numPr>
        <w:rPr>
          <w:rFonts w:ascii="Times New Roman" w:hAnsi="Times New Roman"/>
          <w:sz w:val="22"/>
          <w:szCs w:val="22"/>
        </w:rPr>
      </w:pPr>
      <w:r w:rsidRPr="00FA3F6A">
        <w:rPr>
          <w:rFonts w:ascii="Times New Roman" w:hAnsi="Times New Roman"/>
          <w:sz w:val="22"/>
          <w:szCs w:val="22"/>
        </w:rPr>
        <w:t>Under CSC electives, the following courses will no longer be offered as CSC electives:</w:t>
      </w:r>
    </w:p>
    <w:p w:rsidR="00F663C4" w:rsidRPr="00FA3F6A" w:rsidRDefault="00F663C4" w:rsidP="008225B6">
      <w:pPr>
        <w:tabs>
          <w:tab w:val="left" w:pos="1350"/>
        </w:tabs>
        <w:autoSpaceDE w:val="0"/>
        <w:autoSpaceDN w:val="0"/>
        <w:adjustRightInd w:val="0"/>
        <w:rPr>
          <w:color w:val="000000"/>
          <w:sz w:val="22"/>
          <w:szCs w:val="22"/>
        </w:rPr>
      </w:pPr>
      <w:r w:rsidRPr="00FA3F6A">
        <w:rPr>
          <w:color w:val="000000"/>
          <w:sz w:val="22"/>
          <w:szCs w:val="22"/>
        </w:rPr>
        <w:tab/>
        <w:t>ADV 1162 Raster &amp; Vector Art (3 Cr)</w:t>
      </w:r>
    </w:p>
    <w:p w:rsidR="00F663C4" w:rsidRPr="00FA3F6A" w:rsidRDefault="00F663C4" w:rsidP="008225B6">
      <w:pPr>
        <w:tabs>
          <w:tab w:val="left" w:pos="1350"/>
        </w:tabs>
        <w:autoSpaceDE w:val="0"/>
        <w:autoSpaceDN w:val="0"/>
        <w:adjustRightInd w:val="0"/>
        <w:rPr>
          <w:color w:val="000000"/>
          <w:sz w:val="22"/>
          <w:szCs w:val="22"/>
        </w:rPr>
      </w:pPr>
      <w:r w:rsidRPr="00FA3F6A">
        <w:rPr>
          <w:color w:val="000000"/>
          <w:sz w:val="22"/>
          <w:szCs w:val="22"/>
        </w:rPr>
        <w:tab/>
        <w:t>BIO 3350 Elements of Bioinformatics (</w:t>
      </w:r>
      <w:r w:rsidRPr="00FA3F6A">
        <w:rPr>
          <w:i/>
          <w:color w:val="000000"/>
          <w:sz w:val="22"/>
          <w:szCs w:val="22"/>
        </w:rPr>
        <w:t>4 Cr</w:t>
      </w:r>
      <w:r w:rsidRPr="00FA3F6A">
        <w:rPr>
          <w:color w:val="000000"/>
          <w:sz w:val="22"/>
          <w:szCs w:val="22"/>
        </w:rPr>
        <w:t>)</w:t>
      </w:r>
    </w:p>
    <w:p w:rsidR="00F663C4" w:rsidRPr="00FA3F6A" w:rsidRDefault="00F663C4" w:rsidP="008225B6">
      <w:pPr>
        <w:tabs>
          <w:tab w:val="left" w:pos="1350"/>
        </w:tabs>
        <w:autoSpaceDE w:val="0"/>
        <w:autoSpaceDN w:val="0"/>
        <w:adjustRightInd w:val="0"/>
        <w:ind w:left="360"/>
        <w:rPr>
          <w:color w:val="000000"/>
          <w:sz w:val="22"/>
          <w:szCs w:val="22"/>
        </w:rPr>
      </w:pPr>
      <w:r w:rsidRPr="00FA3F6A">
        <w:rPr>
          <w:color w:val="000000"/>
          <w:sz w:val="22"/>
          <w:szCs w:val="22"/>
        </w:rPr>
        <w:tab/>
        <w:t>EET 1122 Circuit Analysis l (</w:t>
      </w:r>
      <w:r w:rsidRPr="00FA3F6A">
        <w:rPr>
          <w:i/>
          <w:color w:val="000000"/>
          <w:sz w:val="22"/>
          <w:szCs w:val="22"/>
        </w:rPr>
        <w:t>4 Cr</w:t>
      </w:r>
      <w:r w:rsidRPr="00FA3F6A">
        <w:rPr>
          <w:color w:val="000000"/>
          <w:sz w:val="22"/>
          <w:szCs w:val="22"/>
        </w:rPr>
        <w:t>)</w:t>
      </w:r>
    </w:p>
    <w:p w:rsidR="00F663C4" w:rsidRPr="00FA3F6A" w:rsidRDefault="00F663C4" w:rsidP="008225B6">
      <w:pPr>
        <w:tabs>
          <w:tab w:val="left" w:pos="1350"/>
        </w:tabs>
        <w:autoSpaceDE w:val="0"/>
        <w:autoSpaceDN w:val="0"/>
        <w:adjustRightInd w:val="0"/>
        <w:ind w:left="360"/>
        <w:rPr>
          <w:color w:val="000000"/>
          <w:sz w:val="22"/>
          <w:szCs w:val="22"/>
        </w:rPr>
      </w:pPr>
      <w:r w:rsidRPr="00FA3F6A">
        <w:rPr>
          <w:color w:val="000000"/>
          <w:sz w:val="22"/>
          <w:szCs w:val="22"/>
        </w:rPr>
        <w:tab/>
        <w:t>EMT 1250 Digital Control (</w:t>
      </w:r>
      <w:r w:rsidRPr="00FA3F6A">
        <w:rPr>
          <w:i/>
          <w:color w:val="000000"/>
          <w:sz w:val="22"/>
          <w:szCs w:val="22"/>
        </w:rPr>
        <w:t>4 Cr</w:t>
      </w:r>
      <w:r w:rsidRPr="00FA3F6A">
        <w:rPr>
          <w:color w:val="000000"/>
          <w:sz w:val="22"/>
          <w:szCs w:val="22"/>
        </w:rPr>
        <w:t>)</w:t>
      </w:r>
    </w:p>
    <w:p w:rsidR="00F663C4" w:rsidRPr="00FA3F6A" w:rsidRDefault="00F663C4" w:rsidP="008225B6">
      <w:pPr>
        <w:tabs>
          <w:tab w:val="left" w:pos="1350"/>
        </w:tabs>
        <w:autoSpaceDE w:val="0"/>
        <w:autoSpaceDN w:val="0"/>
        <w:adjustRightInd w:val="0"/>
        <w:ind w:left="360"/>
        <w:rPr>
          <w:color w:val="000000"/>
          <w:sz w:val="22"/>
          <w:szCs w:val="22"/>
        </w:rPr>
      </w:pPr>
      <w:r w:rsidRPr="00FA3F6A">
        <w:rPr>
          <w:color w:val="000000"/>
          <w:sz w:val="22"/>
          <w:szCs w:val="22"/>
        </w:rPr>
        <w:tab/>
        <w:t>HIS 3209 History of Technology (</w:t>
      </w:r>
      <w:r w:rsidRPr="00FA3F6A">
        <w:rPr>
          <w:i/>
          <w:color w:val="000000"/>
          <w:sz w:val="22"/>
          <w:szCs w:val="22"/>
        </w:rPr>
        <w:t>3 Cr</w:t>
      </w:r>
      <w:r w:rsidRPr="00FA3F6A">
        <w:rPr>
          <w:color w:val="000000"/>
          <w:sz w:val="22"/>
          <w:szCs w:val="22"/>
        </w:rPr>
        <w:t>)</w:t>
      </w:r>
    </w:p>
    <w:p w:rsidR="00F663C4" w:rsidRPr="00FA3F6A" w:rsidRDefault="00F663C4" w:rsidP="008225B6">
      <w:pPr>
        <w:tabs>
          <w:tab w:val="left" w:pos="1350"/>
        </w:tabs>
        <w:autoSpaceDE w:val="0"/>
        <w:autoSpaceDN w:val="0"/>
        <w:adjustRightInd w:val="0"/>
        <w:ind w:left="360"/>
        <w:rPr>
          <w:color w:val="000000"/>
          <w:sz w:val="22"/>
          <w:szCs w:val="22"/>
        </w:rPr>
      </w:pPr>
      <w:r w:rsidRPr="00FA3F6A">
        <w:rPr>
          <w:color w:val="000000"/>
          <w:sz w:val="22"/>
          <w:szCs w:val="22"/>
        </w:rPr>
        <w:tab/>
        <w:t>MAT 2588 Mathematics of Finance (</w:t>
      </w:r>
      <w:r w:rsidRPr="00FA3F6A">
        <w:rPr>
          <w:i/>
          <w:color w:val="000000"/>
          <w:sz w:val="22"/>
          <w:szCs w:val="22"/>
        </w:rPr>
        <w:t>3 Cr</w:t>
      </w:r>
      <w:r w:rsidRPr="00FA3F6A">
        <w:rPr>
          <w:color w:val="000000"/>
          <w:sz w:val="22"/>
          <w:szCs w:val="22"/>
        </w:rPr>
        <w:t>)</w:t>
      </w:r>
    </w:p>
    <w:p w:rsidR="00F663C4" w:rsidRPr="00FA3F6A" w:rsidRDefault="00F663C4" w:rsidP="008225B6">
      <w:pPr>
        <w:tabs>
          <w:tab w:val="left" w:pos="1350"/>
        </w:tabs>
        <w:autoSpaceDE w:val="0"/>
        <w:autoSpaceDN w:val="0"/>
        <w:adjustRightInd w:val="0"/>
        <w:ind w:left="360"/>
        <w:rPr>
          <w:color w:val="000000"/>
          <w:sz w:val="22"/>
          <w:szCs w:val="22"/>
        </w:rPr>
      </w:pPr>
      <w:r w:rsidRPr="00FA3F6A">
        <w:rPr>
          <w:color w:val="000000"/>
          <w:sz w:val="22"/>
          <w:szCs w:val="22"/>
        </w:rPr>
        <w:tab/>
        <w:t>MAT 2672 Probability and Statistics ll (</w:t>
      </w:r>
      <w:r w:rsidRPr="00FA3F6A">
        <w:rPr>
          <w:i/>
          <w:color w:val="000000"/>
          <w:sz w:val="22"/>
          <w:szCs w:val="22"/>
        </w:rPr>
        <w:t>4 Cr</w:t>
      </w:r>
      <w:r w:rsidRPr="00FA3F6A">
        <w:rPr>
          <w:color w:val="000000"/>
          <w:sz w:val="22"/>
          <w:szCs w:val="22"/>
        </w:rPr>
        <w:t>)</w:t>
      </w:r>
    </w:p>
    <w:p w:rsidR="00F663C4" w:rsidRPr="00FA3F6A" w:rsidRDefault="00F663C4" w:rsidP="008225B6">
      <w:pPr>
        <w:tabs>
          <w:tab w:val="left" w:pos="1350"/>
        </w:tabs>
        <w:autoSpaceDE w:val="0"/>
        <w:autoSpaceDN w:val="0"/>
        <w:adjustRightInd w:val="0"/>
        <w:ind w:left="360"/>
        <w:rPr>
          <w:color w:val="000000"/>
          <w:sz w:val="22"/>
          <w:szCs w:val="22"/>
        </w:rPr>
      </w:pPr>
      <w:r w:rsidRPr="00FA3F6A">
        <w:rPr>
          <w:color w:val="000000"/>
          <w:sz w:val="22"/>
          <w:szCs w:val="22"/>
        </w:rPr>
        <w:tab/>
      </w:r>
      <w:r>
        <w:rPr>
          <w:color w:val="000000"/>
          <w:sz w:val="22"/>
          <w:szCs w:val="22"/>
        </w:rPr>
        <w:t>COMM</w:t>
      </w:r>
      <w:r w:rsidRPr="00FA3F6A">
        <w:rPr>
          <w:color w:val="000000"/>
          <w:sz w:val="22"/>
          <w:szCs w:val="22"/>
        </w:rPr>
        <w:t xml:space="preserve"> Communications (</w:t>
      </w:r>
      <w:r w:rsidRPr="00FA3F6A">
        <w:rPr>
          <w:i/>
          <w:color w:val="000000"/>
          <w:sz w:val="22"/>
          <w:szCs w:val="22"/>
        </w:rPr>
        <w:t>3 Cr</w:t>
      </w:r>
      <w:r w:rsidRPr="00FA3F6A">
        <w:rPr>
          <w:color w:val="000000"/>
          <w:sz w:val="22"/>
          <w:szCs w:val="22"/>
        </w:rPr>
        <w:t>)</w:t>
      </w:r>
    </w:p>
    <w:p w:rsidR="00F663C4" w:rsidRPr="00FA3F6A" w:rsidRDefault="00F663C4" w:rsidP="005364B1">
      <w:pPr>
        <w:pStyle w:val="PlainText"/>
        <w:tabs>
          <w:tab w:val="left" w:pos="1320"/>
        </w:tabs>
        <w:ind w:left="1305"/>
        <w:rPr>
          <w:rFonts w:ascii="Arial" w:eastAsia="MS Mincho" w:hAnsi="Arial"/>
          <w:b/>
          <w:sz w:val="22"/>
          <w:szCs w:val="22"/>
        </w:rPr>
      </w:pPr>
      <w:r w:rsidRPr="00FA3F6A">
        <w:rPr>
          <w:rFonts w:ascii="Arial" w:eastAsia="MS Mincho" w:hAnsi="Arial"/>
          <w:b/>
          <w:sz w:val="22"/>
          <w:szCs w:val="22"/>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5130"/>
      </w:tblGrid>
      <w:tr w:rsidR="00F663C4" w:rsidRPr="00FA3F6A" w:rsidTr="00123927">
        <w:tc>
          <w:tcPr>
            <w:tcW w:w="5058" w:type="dxa"/>
          </w:tcPr>
          <w:p w:rsidR="00F663C4" w:rsidRPr="00FA3F6A" w:rsidRDefault="00F663C4" w:rsidP="007E4FA7">
            <w:pPr>
              <w:autoSpaceDE w:val="0"/>
              <w:autoSpaceDN w:val="0"/>
              <w:adjustRightInd w:val="0"/>
              <w:jc w:val="both"/>
              <w:rPr>
                <w:b/>
              </w:rPr>
            </w:pPr>
            <w:r w:rsidRPr="00FA3F6A">
              <w:rPr>
                <w:b/>
              </w:rPr>
              <w:t>From</w:t>
            </w:r>
          </w:p>
        </w:tc>
        <w:tc>
          <w:tcPr>
            <w:tcW w:w="5130" w:type="dxa"/>
          </w:tcPr>
          <w:p w:rsidR="00F663C4" w:rsidRPr="00FA3F6A" w:rsidRDefault="00F663C4" w:rsidP="007E4FA7">
            <w:pPr>
              <w:autoSpaceDE w:val="0"/>
              <w:autoSpaceDN w:val="0"/>
              <w:adjustRightInd w:val="0"/>
              <w:jc w:val="both"/>
              <w:rPr>
                <w:b/>
              </w:rPr>
            </w:pPr>
            <w:r w:rsidRPr="00FA3F6A">
              <w:rPr>
                <w:b/>
              </w:rPr>
              <w:t>To</w:t>
            </w:r>
          </w:p>
        </w:tc>
      </w:tr>
      <w:tr w:rsidR="00F663C4" w:rsidRPr="00FA3F6A" w:rsidTr="00123927">
        <w:tc>
          <w:tcPr>
            <w:tcW w:w="5058" w:type="dxa"/>
          </w:tcPr>
          <w:p w:rsidR="00F663C4" w:rsidRPr="00FA3F6A" w:rsidRDefault="00F663C4" w:rsidP="007E4FA7">
            <w:pPr>
              <w:autoSpaceDE w:val="0"/>
              <w:autoSpaceDN w:val="0"/>
              <w:adjustRightInd w:val="0"/>
              <w:jc w:val="both"/>
              <w:rPr>
                <w:b/>
              </w:rPr>
            </w:pPr>
            <w:r w:rsidRPr="00FA3F6A">
              <w:rPr>
                <w:b/>
              </w:rPr>
              <w:t>Current Required Courses under Computer Science Core</w:t>
            </w:r>
          </w:p>
        </w:tc>
        <w:tc>
          <w:tcPr>
            <w:tcW w:w="5130" w:type="dxa"/>
          </w:tcPr>
          <w:p w:rsidR="00F663C4" w:rsidRPr="00FA3F6A" w:rsidRDefault="00F663C4" w:rsidP="007E4FA7">
            <w:pPr>
              <w:autoSpaceDE w:val="0"/>
              <w:autoSpaceDN w:val="0"/>
              <w:adjustRightInd w:val="0"/>
              <w:jc w:val="both"/>
              <w:rPr>
                <w:b/>
              </w:rPr>
            </w:pPr>
            <w:r w:rsidRPr="00FA3F6A">
              <w:rPr>
                <w:b/>
              </w:rPr>
              <w:t>Proposed Required Courses under Computer Science Core</w:t>
            </w:r>
          </w:p>
        </w:tc>
      </w:tr>
      <w:tr w:rsidR="00F663C4" w:rsidRPr="00FA3F6A" w:rsidTr="00123927">
        <w:tc>
          <w:tcPr>
            <w:tcW w:w="5058" w:type="dxa"/>
          </w:tcPr>
          <w:p w:rsidR="00F663C4" w:rsidRPr="00FA3F6A" w:rsidRDefault="00F663C4" w:rsidP="007E4FA7">
            <w:pPr>
              <w:autoSpaceDE w:val="0"/>
              <w:autoSpaceDN w:val="0"/>
              <w:adjustRightInd w:val="0"/>
              <w:jc w:val="both"/>
              <w:rPr>
                <w:sz w:val="20"/>
                <w:szCs w:val="20"/>
              </w:rPr>
            </w:pPr>
            <w:r w:rsidRPr="00FA3F6A">
              <w:rPr>
                <w:sz w:val="20"/>
                <w:szCs w:val="20"/>
              </w:rPr>
              <w:t>MAT 2440 Discrete Structures &amp; Algorithms I</w:t>
            </w:r>
          </w:p>
          <w:p w:rsidR="00F663C4" w:rsidRPr="00FA3F6A" w:rsidRDefault="00F663C4" w:rsidP="007E4FA7">
            <w:pPr>
              <w:autoSpaceDE w:val="0"/>
              <w:autoSpaceDN w:val="0"/>
              <w:adjustRightInd w:val="0"/>
              <w:jc w:val="both"/>
              <w:rPr>
                <w:sz w:val="20"/>
                <w:szCs w:val="20"/>
              </w:rPr>
            </w:pPr>
            <w:r w:rsidRPr="00FA3F6A">
              <w:rPr>
                <w:sz w:val="20"/>
                <w:szCs w:val="20"/>
              </w:rPr>
              <w:t>MAT 2540 Discrete Structures &amp; Algorithms II</w:t>
            </w:r>
          </w:p>
          <w:p w:rsidR="00F663C4" w:rsidRPr="00FA3F6A" w:rsidRDefault="00F663C4" w:rsidP="007E4FA7">
            <w:pPr>
              <w:autoSpaceDE w:val="0"/>
              <w:autoSpaceDN w:val="0"/>
              <w:adjustRightInd w:val="0"/>
              <w:jc w:val="both"/>
              <w:rPr>
                <w:sz w:val="20"/>
                <w:szCs w:val="20"/>
              </w:rPr>
            </w:pPr>
            <w:r w:rsidRPr="00FA3F6A">
              <w:rPr>
                <w:sz w:val="20"/>
                <w:szCs w:val="20"/>
              </w:rPr>
              <w:t>CST2403 C++ Programming I</w:t>
            </w:r>
          </w:p>
          <w:p w:rsidR="00F663C4" w:rsidRPr="00FA3F6A" w:rsidRDefault="00F663C4" w:rsidP="007E4FA7">
            <w:pPr>
              <w:autoSpaceDE w:val="0"/>
              <w:autoSpaceDN w:val="0"/>
              <w:adjustRightInd w:val="0"/>
              <w:jc w:val="both"/>
              <w:rPr>
                <w:sz w:val="20"/>
                <w:szCs w:val="20"/>
              </w:rPr>
            </w:pPr>
            <w:r w:rsidRPr="00FA3F6A">
              <w:rPr>
                <w:sz w:val="20"/>
                <w:szCs w:val="20"/>
              </w:rPr>
              <w:t>CST2503 C++ Programming II</w:t>
            </w:r>
          </w:p>
          <w:p w:rsidR="00F663C4" w:rsidRPr="00FA3F6A" w:rsidRDefault="00F663C4" w:rsidP="007E4FA7">
            <w:pPr>
              <w:autoSpaceDE w:val="0"/>
              <w:autoSpaceDN w:val="0"/>
              <w:adjustRightInd w:val="0"/>
              <w:jc w:val="both"/>
              <w:rPr>
                <w:sz w:val="20"/>
                <w:szCs w:val="20"/>
              </w:rPr>
            </w:pPr>
          </w:p>
          <w:p w:rsidR="00F663C4" w:rsidRPr="00FA3F6A" w:rsidRDefault="00F663C4" w:rsidP="007E4FA7">
            <w:pPr>
              <w:autoSpaceDE w:val="0"/>
              <w:autoSpaceDN w:val="0"/>
              <w:adjustRightInd w:val="0"/>
              <w:jc w:val="both"/>
              <w:rPr>
                <w:i/>
                <w:sz w:val="20"/>
                <w:szCs w:val="20"/>
              </w:rPr>
            </w:pPr>
            <w:r w:rsidRPr="00FA3F6A">
              <w:rPr>
                <w:i/>
                <w:sz w:val="20"/>
                <w:szCs w:val="20"/>
              </w:rPr>
              <w:t>Select one:</w:t>
            </w:r>
          </w:p>
          <w:p w:rsidR="00F663C4" w:rsidRPr="00FA3F6A" w:rsidRDefault="00F663C4" w:rsidP="007E4FA7">
            <w:pPr>
              <w:autoSpaceDE w:val="0"/>
              <w:autoSpaceDN w:val="0"/>
              <w:adjustRightInd w:val="0"/>
              <w:jc w:val="both"/>
              <w:rPr>
                <w:sz w:val="20"/>
                <w:szCs w:val="20"/>
              </w:rPr>
            </w:pPr>
            <w:r w:rsidRPr="00FA3F6A">
              <w:rPr>
                <w:sz w:val="20"/>
                <w:szCs w:val="20"/>
              </w:rPr>
              <w:t xml:space="preserve">MAT 1476L Calculus Lab  </w:t>
            </w:r>
          </w:p>
          <w:p w:rsidR="00F663C4" w:rsidRPr="00FA3F6A" w:rsidRDefault="00F663C4" w:rsidP="007E4FA7">
            <w:pPr>
              <w:autoSpaceDE w:val="0"/>
              <w:autoSpaceDN w:val="0"/>
              <w:adjustRightInd w:val="0"/>
              <w:jc w:val="both"/>
              <w:rPr>
                <w:sz w:val="20"/>
                <w:szCs w:val="20"/>
              </w:rPr>
            </w:pPr>
            <w:r w:rsidRPr="00FA3F6A">
              <w:rPr>
                <w:sz w:val="20"/>
                <w:szCs w:val="20"/>
              </w:rPr>
              <w:t>CST 1101 Comp Program &amp; Problem Solving</w:t>
            </w:r>
          </w:p>
        </w:tc>
        <w:tc>
          <w:tcPr>
            <w:tcW w:w="5130" w:type="dxa"/>
          </w:tcPr>
          <w:p w:rsidR="00F663C4" w:rsidRPr="00FA3F6A" w:rsidRDefault="00F663C4" w:rsidP="007E4FA7">
            <w:pPr>
              <w:autoSpaceDE w:val="0"/>
              <w:autoSpaceDN w:val="0"/>
              <w:adjustRightInd w:val="0"/>
              <w:jc w:val="both"/>
              <w:rPr>
                <w:sz w:val="20"/>
                <w:szCs w:val="20"/>
              </w:rPr>
            </w:pPr>
            <w:r w:rsidRPr="00FA3F6A">
              <w:rPr>
                <w:sz w:val="20"/>
                <w:szCs w:val="20"/>
              </w:rPr>
              <w:t>MAT 2440 Discrete Structures &amp; Algorithms I</w:t>
            </w:r>
          </w:p>
          <w:p w:rsidR="00F663C4" w:rsidRPr="00FA3F6A" w:rsidRDefault="00F663C4" w:rsidP="007E4FA7">
            <w:pPr>
              <w:autoSpaceDE w:val="0"/>
              <w:autoSpaceDN w:val="0"/>
              <w:adjustRightInd w:val="0"/>
              <w:jc w:val="both"/>
              <w:rPr>
                <w:sz w:val="20"/>
                <w:szCs w:val="20"/>
              </w:rPr>
            </w:pPr>
            <w:r w:rsidRPr="00FA3F6A">
              <w:rPr>
                <w:sz w:val="20"/>
                <w:szCs w:val="20"/>
              </w:rPr>
              <w:t>MAT 2540 Discrete Structures &amp; Algorithms II</w:t>
            </w:r>
          </w:p>
          <w:p w:rsidR="00F663C4" w:rsidRPr="00FA3F6A" w:rsidRDefault="00F663C4" w:rsidP="007E4FA7">
            <w:pPr>
              <w:autoSpaceDE w:val="0"/>
              <w:autoSpaceDN w:val="0"/>
              <w:adjustRightInd w:val="0"/>
              <w:jc w:val="both"/>
              <w:rPr>
                <w:sz w:val="20"/>
                <w:szCs w:val="20"/>
              </w:rPr>
            </w:pPr>
            <w:r w:rsidRPr="00FA3F6A">
              <w:rPr>
                <w:sz w:val="20"/>
                <w:szCs w:val="20"/>
              </w:rPr>
              <w:t>CST2403 C++ Programming I</w:t>
            </w:r>
          </w:p>
          <w:p w:rsidR="00F663C4" w:rsidRPr="00FA3F6A" w:rsidRDefault="00F663C4" w:rsidP="007E4FA7">
            <w:pPr>
              <w:autoSpaceDE w:val="0"/>
              <w:autoSpaceDN w:val="0"/>
              <w:adjustRightInd w:val="0"/>
              <w:jc w:val="both"/>
              <w:rPr>
                <w:sz w:val="20"/>
                <w:szCs w:val="20"/>
              </w:rPr>
            </w:pPr>
            <w:r w:rsidRPr="00FA3F6A">
              <w:rPr>
                <w:sz w:val="20"/>
                <w:szCs w:val="20"/>
              </w:rPr>
              <w:t>CST2503 C++ Programming II</w:t>
            </w:r>
          </w:p>
          <w:p w:rsidR="00F663C4" w:rsidRPr="00FA3F6A" w:rsidRDefault="00F663C4" w:rsidP="007E4FA7">
            <w:pPr>
              <w:autoSpaceDE w:val="0"/>
              <w:autoSpaceDN w:val="0"/>
              <w:adjustRightInd w:val="0"/>
              <w:jc w:val="both"/>
              <w:rPr>
                <w:sz w:val="20"/>
                <w:szCs w:val="20"/>
              </w:rPr>
            </w:pPr>
          </w:p>
          <w:p w:rsidR="00F663C4" w:rsidRPr="00FA3F6A" w:rsidRDefault="00F663C4" w:rsidP="007E4FA7">
            <w:pPr>
              <w:autoSpaceDE w:val="0"/>
              <w:autoSpaceDN w:val="0"/>
              <w:adjustRightInd w:val="0"/>
              <w:jc w:val="both"/>
              <w:rPr>
                <w:i/>
                <w:sz w:val="20"/>
                <w:szCs w:val="20"/>
              </w:rPr>
            </w:pPr>
            <w:r w:rsidRPr="00FA3F6A">
              <w:rPr>
                <w:i/>
                <w:sz w:val="20"/>
                <w:szCs w:val="20"/>
              </w:rPr>
              <w:t>Select one:</w:t>
            </w:r>
          </w:p>
          <w:p w:rsidR="00F663C4" w:rsidRPr="00FA3F6A" w:rsidRDefault="00F663C4" w:rsidP="008225B6">
            <w:pPr>
              <w:autoSpaceDE w:val="0"/>
              <w:autoSpaceDN w:val="0"/>
              <w:adjustRightInd w:val="0"/>
              <w:jc w:val="both"/>
              <w:rPr>
                <w:sz w:val="20"/>
                <w:szCs w:val="20"/>
              </w:rPr>
            </w:pPr>
            <w:r w:rsidRPr="00FA3F6A">
              <w:rPr>
                <w:sz w:val="20"/>
                <w:szCs w:val="20"/>
              </w:rPr>
              <w:t>MAT 1476L Calculus Lab</w:t>
            </w:r>
            <w:r>
              <w:rPr>
                <w:sz w:val="20"/>
                <w:szCs w:val="20"/>
              </w:rPr>
              <w:t xml:space="preserve">       </w:t>
            </w:r>
            <w:r w:rsidRPr="00FA3F6A">
              <w:rPr>
                <w:sz w:val="20"/>
                <w:szCs w:val="20"/>
              </w:rPr>
              <w:t xml:space="preserve"> </w:t>
            </w:r>
          </w:p>
          <w:p w:rsidR="00F663C4" w:rsidRPr="00FA3F6A" w:rsidRDefault="00F663C4" w:rsidP="008225B6">
            <w:pPr>
              <w:autoSpaceDE w:val="0"/>
              <w:autoSpaceDN w:val="0"/>
              <w:adjustRightInd w:val="0"/>
              <w:jc w:val="both"/>
              <w:rPr>
                <w:sz w:val="20"/>
                <w:szCs w:val="20"/>
              </w:rPr>
            </w:pPr>
            <w:r w:rsidRPr="00FA3F6A">
              <w:rPr>
                <w:sz w:val="20"/>
                <w:szCs w:val="20"/>
              </w:rPr>
              <w:t>CST 1101 Comp Program &amp; Problem Solving</w:t>
            </w:r>
          </w:p>
          <w:p w:rsidR="00F663C4" w:rsidRPr="00FA3F6A" w:rsidRDefault="00F663C4" w:rsidP="008225B6">
            <w:pPr>
              <w:autoSpaceDE w:val="0"/>
              <w:autoSpaceDN w:val="0"/>
              <w:adjustRightInd w:val="0"/>
              <w:jc w:val="both"/>
              <w:rPr>
                <w:sz w:val="20"/>
                <w:szCs w:val="20"/>
              </w:rPr>
            </w:pPr>
          </w:p>
          <w:p w:rsidR="00F663C4" w:rsidRPr="00FA3F6A" w:rsidRDefault="00F663C4" w:rsidP="008225B6">
            <w:pPr>
              <w:autoSpaceDE w:val="0"/>
              <w:autoSpaceDN w:val="0"/>
              <w:adjustRightInd w:val="0"/>
              <w:jc w:val="both"/>
              <w:rPr>
                <w:i/>
                <w:sz w:val="20"/>
                <w:szCs w:val="20"/>
              </w:rPr>
            </w:pPr>
            <w:r w:rsidRPr="00FA3F6A">
              <w:rPr>
                <w:i/>
                <w:sz w:val="20"/>
                <w:szCs w:val="20"/>
              </w:rPr>
              <w:t>Select one:</w:t>
            </w:r>
          </w:p>
          <w:p w:rsidR="00F663C4" w:rsidRPr="00FA3F6A" w:rsidRDefault="00F663C4" w:rsidP="008225B6">
            <w:pPr>
              <w:autoSpaceDE w:val="0"/>
              <w:autoSpaceDN w:val="0"/>
              <w:adjustRightInd w:val="0"/>
              <w:jc w:val="both"/>
              <w:rPr>
                <w:sz w:val="20"/>
                <w:szCs w:val="20"/>
              </w:rPr>
            </w:pPr>
            <w:r w:rsidRPr="00FA3F6A">
              <w:rPr>
                <w:sz w:val="20"/>
                <w:szCs w:val="20"/>
              </w:rPr>
              <w:t>EMT1250 Digital Control (4 Cr)</w:t>
            </w:r>
            <w:r>
              <w:rPr>
                <w:sz w:val="20"/>
                <w:szCs w:val="20"/>
              </w:rPr>
              <w:t xml:space="preserve">      </w:t>
            </w:r>
          </w:p>
          <w:p w:rsidR="00F663C4" w:rsidRPr="00FA3F6A" w:rsidRDefault="00F663C4" w:rsidP="008225B6">
            <w:pPr>
              <w:autoSpaceDE w:val="0"/>
              <w:autoSpaceDN w:val="0"/>
              <w:adjustRightInd w:val="0"/>
              <w:jc w:val="both"/>
              <w:rPr>
                <w:sz w:val="20"/>
                <w:szCs w:val="20"/>
              </w:rPr>
            </w:pPr>
            <w:r w:rsidRPr="00FA3F6A">
              <w:rPr>
                <w:sz w:val="20"/>
                <w:szCs w:val="20"/>
              </w:rPr>
              <w:t>EET1122 Circuit Analysis I (4 Cr)</w:t>
            </w:r>
          </w:p>
        </w:tc>
      </w:tr>
      <w:tr w:rsidR="00F663C4" w:rsidRPr="00FA3F6A" w:rsidTr="00123927">
        <w:tc>
          <w:tcPr>
            <w:tcW w:w="5058" w:type="dxa"/>
          </w:tcPr>
          <w:p w:rsidR="00F663C4" w:rsidRPr="00FA3F6A" w:rsidRDefault="00F663C4" w:rsidP="007E4FA7">
            <w:pPr>
              <w:autoSpaceDE w:val="0"/>
              <w:autoSpaceDN w:val="0"/>
              <w:adjustRightInd w:val="0"/>
              <w:jc w:val="both"/>
              <w:rPr>
                <w:b/>
              </w:rPr>
            </w:pPr>
            <w:r w:rsidRPr="00FA3F6A">
              <w:rPr>
                <w:b/>
              </w:rPr>
              <w:t>Current Required Courses under Liberal Arts Core</w:t>
            </w:r>
          </w:p>
        </w:tc>
        <w:tc>
          <w:tcPr>
            <w:tcW w:w="5130" w:type="dxa"/>
          </w:tcPr>
          <w:p w:rsidR="00F663C4" w:rsidRPr="00FA3F6A" w:rsidRDefault="00F663C4" w:rsidP="007E4FA7">
            <w:pPr>
              <w:autoSpaceDE w:val="0"/>
              <w:autoSpaceDN w:val="0"/>
              <w:adjustRightInd w:val="0"/>
              <w:jc w:val="both"/>
              <w:rPr>
                <w:b/>
              </w:rPr>
            </w:pPr>
            <w:r w:rsidRPr="00FA3F6A">
              <w:rPr>
                <w:b/>
              </w:rPr>
              <w:t>Proposed Required Courses under Liberal Arts Core</w:t>
            </w:r>
          </w:p>
        </w:tc>
      </w:tr>
      <w:tr w:rsidR="00F663C4" w:rsidRPr="00FA3F6A" w:rsidTr="00123927">
        <w:tc>
          <w:tcPr>
            <w:tcW w:w="5058" w:type="dxa"/>
          </w:tcPr>
          <w:p w:rsidR="00F663C4" w:rsidRPr="00FA3F6A" w:rsidRDefault="00F663C4" w:rsidP="007E4FA7">
            <w:pPr>
              <w:autoSpaceDE w:val="0"/>
              <w:autoSpaceDN w:val="0"/>
              <w:adjustRightInd w:val="0"/>
              <w:jc w:val="both"/>
              <w:rPr>
                <w:sz w:val="20"/>
                <w:szCs w:val="20"/>
              </w:rPr>
            </w:pPr>
            <w:r w:rsidRPr="00FA3F6A">
              <w:rPr>
                <w:sz w:val="20"/>
                <w:szCs w:val="20"/>
              </w:rPr>
              <w:t>ENG 1101 English Composition I</w:t>
            </w:r>
          </w:p>
          <w:p w:rsidR="00F663C4" w:rsidRPr="00FA3F6A" w:rsidRDefault="00F663C4" w:rsidP="007E4FA7">
            <w:pPr>
              <w:autoSpaceDE w:val="0"/>
              <w:autoSpaceDN w:val="0"/>
              <w:adjustRightInd w:val="0"/>
              <w:jc w:val="both"/>
              <w:rPr>
                <w:sz w:val="20"/>
                <w:szCs w:val="20"/>
              </w:rPr>
            </w:pPr>
            <w:r w:rsidRPr="00FA3F6A">
              <w:rPr>
                <w:sz w:val="20"/>
                <w:szCs w:val="20"/>
              </w:rPr>
              <w:t>ECON 1101 or History (HIS 11..)*</w:t>
            </w:r>
          </w:p>
          <w:p w:rsidR="00F663C4" w:rsidRPr="00FA3F6A" w:rsidRDefault="00F663C4" w:rsidP="007E4FA7">
            <w:pPr>
              <w:autoSpaceDE w:val="0"/>
              <w:autoSpaceDN w:val="0"/>
              <w:adjustRightInd w:val="0"/>
              <w:jc w:val="both"/>
              <w:rPr>
                <w:sz w:val="20"/>
                <w:szCs w:val="20"/>
              </w:rPr>
            </w:pPr>
            <w:r w:rsidRPr="00FA3F6A">
              <w:rPr>
                <w:sz w:val="20"/>
                <w:szCs w:val="20"/>
              </w:rPr>
              <w:t>COMM</w:t>
            </w:r>
          </w:p>
          <w:p w:rsidR="00F663C4" w:rsidRPr="00FA3F6A" w:rsidRDefault="00F663C4" w:rsidP="007E4FA7">
            <w:pPr>
              <w:autoSpaceDE w:val="0"/>
              <w:autoSpaceDN w:val="0"/>
              <w:adjustRightInd w:val="0"/>
              <w:jc w:val="both"/>
              <w:rPr>
                <w:sz w:val="20"/>
                <w:szCs w:val="20"/>
              </w:rPr>
            </w:pPr>
            <w:r w:rsidRPr="00FA3F6A">
              <w:rPr>
                <w:sz w:val="20"/>
                <w:szCs w:val="20"/>
              </w:rPr>
              <w:t>LAP</w:t>
            </w:r>
          </w:p>
        </w:tc>
        <w:tc>
          <w:tcPr>
            <w:tcW w:w="5130" w:type="dxa"/>
          </w:tcPr>
          <w:p w:rsidR="00F663C4" w:rsidRPr="00FA3F6A" w:rsidRDefault="00F663C4" w:rsidP="007E4FA7">
            <w:pPr>
              <w:autoSpaceDE w:val="0"/>
              <w:autoSpaceDN w:val="0"/>
              <w:adjustRightInd w:val="0"/>
              <w:jc w:val="both"/>
              <w:rPr>
                <w:sz w:val="20"/>
                <w:szCs w:val="20"/>
              </w:rPr>
            </w:pPr>
            <w:r w:rsidRPr="00FA3F6A">
              <w:rPr>
                <w:sz w:val="20"/>
                <w:szCs w:val="20"/>
              </w:rPr>
              <w:t>ENG 1101 English Composition I</w:t>
            </w:r>
          </w:p>
          <w:p w:rsidR="00F663C4" w:rsidRPr="00FA3F6A" w:rsidRDefault="00F663C4" w:rsidP="007E4FA7">
            <w:pPr>
              <w:autoSpaceDE w:val="0"/>
              <w:autoSpaceDN w:val="0"/>
              <w:adjustRightInd w:val="0"/>
              <w:jc w:val="both"/>
              <w:rPr>
                <w:sz w:val="20"/>
                <w:szCs w:val="20"/>
              </w:rPr>
            </w:pPr>
            <w:r w:rsidRPr="00FA3F6A">
              <w:rPr>
                <w:sz w:val="20"/>
                <w:szCs w:val="20"/>
              </w:rPr>
              <w:t>ECON 1101</w:t>
            </w:r>
          </w:p>
          <w:p w:rsidR="00F663C4" w:rsidRPr="00FA3F6A" w:rsidRDefault="00F663C4" w:rsidP="007E4FA7">
            <w:pPr>
              <w:autoSpaceDE w:val="0"/>
              <w:autoSpaceDN w:val="0"/>
              <w:adjustRightInd w:val="0"/>
              <w:jc w:val="both"/>
              <w:rPr>
                <w:sz w:val="20"/>
                <w:szCs w:val="20"/>
              </w:rPr>
            </w:pPr>
            <w:r w:rsidRPr="00FA3F6A">
              <w:rPr>
                <w:sz w:val="20"/>
                <w:szCs w:val="20"/>
              </w:rPr>
              <w:t>COMM</w:t>
            </w:r>
          </w:p>
          <w:p w:rsidR="00F663C4" w:rsidRPr="00FA3F6A" w:rsidRDefault="00F663C4" w:rsidP="008225B6">
            <w:pPr>
              <w:autoSpaceDE w:val="0"/>
              <w:autoSpaceDN w:val="0"/>
              <w:adjustRightInd w:val="0"/>
              <w:jc w:val="both"/>
              <w:rPr>
                <w:sz w:val="20"/>
                <w:szCs w:val="20"/>
              </w:rPr>
            </w:pPr>
            <w:r w:rsidRPr="00FA3F6A">
              <w:rPr>
                <w:sz w:val="20"/>
                <w:szCs w:val="20"/>
              </w:rPr>
              <w:t>LAP</w:t>
            </w:r>
          </w:p>
        </w:tc>
      </w:tr>
      <w:tr w:rsidR="00F663C4" w:rsidRPr="00FA3F6A" w:rsidTr="00123927">
        <w:tc>
          <w:tcPr>
            <w:tcW w:w="5058" w:type="dxa"/>
          </w:tcPr>
          <w:p w:rsidR="00F663C4" w:rsidRPr="00FA3F6A" w:rsidRDefault="00F663C4" w:rsidP="007E4FA7">
            <w:pPr>
              <w:autoSpaceDE w:val="0"/>
              <w:autoSpaceDN w:val="0"/>
              <w:adjustRightInd w:val="0"/>
              <w:jc w:val="both"/>
              <w:rPr>
                <w:b/>
              </w:rPr>
            </w:pPr>
            <w:r w:rsidRPr="00FA3F6A">
              <w:rPr>
                <w:b/>
              </w:rPr>
              <w:t>Current CSC Elective Choices</w:t>
            </w:r>
          </w:p>
        </w:tc>
        <w:tc>
          <w:tcPr>
            <w:tcW w:w="5130" w:type="dxa"/>
          </w:tcPr>
          <w:p w:rsidR="00F663C4" w:rsidRPr="00FA3F6A" w:rsidRDefault="00F663C4" w:rsidP="007E4FA7">
            <w:pPr>
              <w:autoSpaceDE w:val="0"/>
              <w:autoSpaceDN w:val="0"/>
              <w:adjustRightInd w:val="0"/>
              <w:jc w:val="both"/>
              <w:rPr>
                <w:b/>
              </w:rPr>
            </w:pPr>
            <w:r w:rsidRPr="00FA3F6A">
              <w:rPr>
                <w:b/>
              </w:rPr>
              <w:t>Proposed CSC Elective Choices</w:t>
            </w:r>
          </w:p>
        </w:tc>
      </w:tr>
      <w:tr w:rsidR="00F663C4" w:rsidRPr="00FA3F6A" w:rsidTr="00123927">
        <w:tc>
          <w:tcPr>
            <w:tcW w:w="5058" w:type="dxa"/>
          </w:tcPr>
          <w:p w:rsidR="00F663C4" w:rsidRPr="00FA3F6A" w:rsidRDefault="00F663C4" w:rsidP="008225B6">
            <w:pPr>
              <w:autoSpaceDE w:val="0"/>
              <w:autoSpaceDN w:val="0"/>
              <w:adjustRightInd w:val="0"/>
              <w:jc w:val="both"/>
              <w:rPr>
                <w:sz w:val="20"/>
                <w:szCs w:val="20"/>
              </w:rPr>
            </w:pPr>
            <w:r w:rsidRPr="00FA3F6A">
              <w:rPr>
                <w:sz w:val="20"/>
                <w:szCs w:val="20"/>
              </w:rPr>
              <w:t>ADV 1162 Raster &amp; Vector Art (3 Cr)*</w:t>
            </w:r>
          </w:p>
          <w:p w:rsidR="00F663C4" w:rsidRPr="00FA3F6A" w:rsidRDefault="00F663C4" w:rsidP="008225B6">
            <w:pPr>
              <w:autoSpaceDE w:val="0"/>
              <w:autoSpaceDN w:val="0"/>
              <w:adjustRightInd w:val="0"/>
              <w:jc w:val="both"/>
              <w:rPr>
                <w:sz w:val="20"/>
                <w:szCs w:val="20"/>
              </w:rPr>
            </w:pPr>
            <w:r w:rsidRPr="00FA3F6A">
              <w:rPr>
                <w:sz w:val="20"/>
                <w:szCs w:val="20"/>
              </w:rPr>
              <w:t>ADV 2450 Web Design I (2 Cr)</w:t>
            </w:r>
          </w:p>
          <w:p w:rsidR="00F663C4" w:rsidRPr="00FA3F6A" w:rsidRDefault="00F663C4" w:rsidP="008225B6">
            <w:pPr>
              <w:autoSpaceDE w:val="0"/>
              <w:autoSpaceDN w:val="0"/>
              <w:adjustRightInd w:val="0"/>
              <w:jc w:val="both"/>
              <w:rPr>
                <w:sz w:val="20"/>
                <w:szCs w:val="20"/>
              </w:rPr>
            </w:pPr>
            <w:r w:rsidRPr="00FA3F6A">
              <w:rPr>
                <w:sz w:val="20"/>
                <w:szCs w:val="20"/>
              </w:rPr>
              <w:t>ADV 3551 Web Design II (3 Cr)</w:t>
            </w:r>
          </w:p>
          <w:p w:rsidR="00F663C4" w:rsidRPr="00FA3F6A" w:rsidRDefault="00F663C4" w:rsidP="008225B6">
            <w:pPr>
              <w:autoSpaceDE w:val="0"/>
              <w:autoSpaceDN w:val="0"/>
              <w:adjustRightInd w:val="0"/>
              <w:jc w:val="both"/>
              <w:rPr>
                <w:sz w:val="20"/>
                <w:szCs w:val="20"/>
              </w:rPr>
            </w:pPr>
            <w:r w:rsidRPr="00FA3F6A">
              <w:rPr>
                <w:sz w:val="20"/>
                <w:szCs w:val="20"/>
              </w:rPr>
              <w:t>ADV 3662 Web Design III (3 Cr)</w:t>
            </w:r>
          </w:p>
          <w:p w:rsidR="00F663C4" w:rsidRPr="00FA3F6A" w:rsidRDefault="00F663C4" w:rsidP="008225B6">
            <w:pPr>
              <w:autoSpaceDE w:val="0"/>
              <w:autoSpaceDN w:val="0"/>
              <w:adjustRightInd w:val="0"/>
              <w:jc w:val="both"/>
              <w:rPr>
                <w:sz w:val="20"/>
                <w:szCs w:val="20"/>
              </w:rPr>
            </w:pPr>
            <w:r w:rsidRPr="00FA3F6A">
              <w:rPr>
                <w:sz w:val="20"/>
                <w:szCs w:val="20"/>
              </w:rPr>
              <w:t>BIO 2311 Human Anatomy and Physiology I (4 Cr)</w:t>
            </w:r>
          </w:p>
          <w:p w:rsidR="00F663C4" w:rsidRPr="00FA3F6A" w:rsidRDefault="00F663C4" w:rsidP="008225B6">
            <w:pPr>
              <w:autoSpaceDE w:val="0"/>
              <w:autoSpaceDN w:val="0"/>
              <w:adjustRightInd w:val="0"/>
              <w:jc w:val="both"/>
              <w:rPr>
                <w:sz w:val="20"/>
                <w:szCs w:val="20"/>
              </w:rPr>
            </w:pPr>
            <w:r w:rsidRPr="00FA3F6A">
              <w:rPr>
                <w:sz w:val="20"/>
                <w:szCs w:val="20"/>
              </w:rPr>
              <w:t>BIO 2312 Human Anatomy and Physiology II (4 Cr)</w:t>
            </w:r>
          </w:p>
          <w:p w:rsidR="00F663C4" w:rsidRPr="00FA3F6A" w:rsidRDefault="00F663C4" w:rsidP="008225B6">
            <w:pPr>
              <w:autoSpaceDE w:val="0"/>
              <w:autoSpaceDN w:val="0"/>
              <w:adjustRightInd w:val="0"/>
              <w:jc w:val="both"/>
              <w:rPr>
                <w:sz w:val="20"/>
                <w:szCs w:val="20"/>
              </w:rPr>
            </w:pPr>
            <w:r w:rsidRPr="00FA3F6A">
              <w:rPr>
                <w:sz w:val="20"/>
                <w:szCs w:val="20"/>
              </w:rPr>
              <w:t>BIO 3350 Elements of Bioinformatics (4 Cr)*</w:t>
            </w:r>
          </w:p>
          <w:p w:rsidR="00F663C4" w:rsidRPr="00FA3F6A" w:rsidRDefault="00F663C4" w:rsidP="008225B6">
            <w:pPr>
              <w:autoSpaceDE w:val="0"/>
              <w:autoSpaceDN w:val="0"/>
              <w:adjustRightInd w:val="0"/>
              <w:jc w:val="both"/>
              <w:rPr>
                <w:sz w:val="20"/>
                <w:szCs w:val="20"/>
              </w:rPr>
            </w:pPr>
            <w:r w:rsidRPr="00FA3F6A">
              <w:rPr>
                <w:sz w:val="20"/>
                <w:szCs w:val="20"/>
              </w:rPr>
              <w:t>CHEM 1210 General Chemistry II (4 Cr)</w:t>
            </w:r>
          </w:p>
          <w:p w:rsidR="00F663C4" w:rsidRPr="00FA3F6A" w:rsidRDefault="00F663C4" w:rsidP="008225B6">
            <w:pPr>
              <w:autoSpaceDE w:val="0"/>
              <w:autoSpaceDN w:val="0"/>
              <w:adjustRightInd w:val="0"/>
              <w:jc w:val="both"/>
              <w:rPr>
                <w:sz w:val="20"/>
                <w:szCs w:val="20"/>
              </w:rPr>
            </w:pPr>
            <w:r w:rsidRPr="00FA3F6A">
              <w:rPr>
                <w:sz w:val="20"/>
                <w:szCs w:val="20"/>
              </w:rPr>
              <w:t>CHEM 2223 Organic Chemistry I (5 Cr)</w:t>
            </w:r>
          </w:p>
          <w:p w:rsidR="00F663C4" w:rsidRPr="00FA3F6A" w:rsidRDefault="00F663C4" w:rsidP="008225B6">
            <w:pPr>
              <w:autoSpaceDE w:val="0"/>
              <w:autoSpaceDN w:val="0"/>
              <w:adjustRightInd w:val="0"/>
              <w:jc w:val="both"/>
              <w:rPr>
                <w:sz w:val="20"/>
                <w:szCs w:val="20"/>
              </w:rPr>
            </w:pPr>
            <w:r w:rsidRPr="00FA3F6A">
              <w:rPr>
                <w:sz w:val="20"/>
                <w:szCs w:val="20"/>
              </w:rPr>
              <w:t>CHEM 2323 Organic Chemistry II (5 Cr)</w:t>
            </w:r>
          </w:p>
          <w:p w:rsidR="00F663C4" w:rsidRPr="00FA3F6A" w:rsidRDefault="00F663C4" w:rsidP="008225B6">
            <w:pPr>
              <w:autoSpaceDE w:val="0"/>
              <w:autoSpaceDN w:val="0"/>
              <w:adjustRightInd w:val="0"/>
              <w:jc w:val="both"/>
              <w:rPr>
                <w:sz w:val="20"/>
                <w:szCs w:val="20"/>
              </w:rPr>
            </w:pPr>
            <w:r w:rsidRPr="00FA3F6A">
              <w:rPr>
                <w:sz w:val="20"/>
                <w:szCs w:val="20"/>
              </w:rPr>
              <w:t>CET 3510 Microcomputer Systems Technology (4 Cr)</w:t>
            </w:r>
          </w:p>
          <w:p w:rsidR="00F663C4" w:rsidRPr="00FA3F6A" w:rsidRDefault="00F663C4" w:rsidP="008225B6">
            <w:pPr>
              <w:autoSpaceDE w:val="0"/>
              <w:autoSpaceDN w:val="0"/>
              <w:adjustRightInd w:val="0"/>
              <w:jc w:val="both"/>
              <w:rPr>
                <w:sz w:val="20"/>
                <w:szCs w:val="20"/>
              </w:rPr>
            </w:pPr>
            <w:r w:rsidRPr="00FA3F6A">
              <w:rPr>
                <w:sz w:val="20"/>
                <w:szCs w:val="20"/>
              </w:rPr>
              <w:t>CET 4952 Robotics Technology (4 Cr)</w:t>
            </w:r>
          </w:p>
          <w:p w:rsidR="00F663C4" w:rsidRPr="00FA3F6A" w:rsidRDefault="00F663C4" w:rsidP="008225B6">
            <w:pPr>
              <w:autoSpaceDE w:val="0"/>
              <w:autoSpaceDN w:val="0"/>
              <w:adjustRightInd w:val="0"/>
              <w:jc w:val="both"/>
              <w:rPr>
                <w:sz w:val="20"/>
                <w:szCs w:val="20"/>
              </w:rPr>
            </w:pPr>
            <w:r w:rsidRPr="00FA3F6A">
              <w:rPr>
                <w:sz w:val="20"/>
                <w:szCs w:val="20"/>
              </w:rPr>
              <w:t>CET 4960 Applied Digital Technology (4 Cr)</w:t>
            </w:r>
          </w:p>
          <w:p w:rsidR="00F663C4" w:rsidRPr="00FA3F6A" w:rsidRDefault="00F663C4" w:rsidP="008225B6">
            <w:pPr>
              <w:autoSpaceDE w:val="0"/>
              <w:autoSpaceDN w:val="0"/>
              <w:adjustRightInd w:val="0"/>
              <w:jc w:val="both"/>
              <w:rPr>
                <w:sz w:val="20"/>
                <w:szCs w:val="20"/>
              </w:rPr>
            </w:pPr>
            <w:r w:rsidRPr="00FA3F6A">
              <w:rPr>
                <w:sz w:val="20"/>
                <w:szCs w:val="20"/>
              </w:rPr>
              <w:t>CET 4962 Applied Software Technology (4 Cr)</w:t>
            </w:r>
          </w:p>
          <w:p w:rsidR="00F663C4" w:rsidRPr="00FA3F6A" w:rsidRDefault="00F663C4" w:rsidP="008225B6">
            <w:pPr>
              <w:autoSpaceDE w:val="0"/>
              <w:autoSpaceDN w:val="0"/>
              <w:adjustRightInd w:val="0"/>
              <w:jc w:val="both"/>
              <w:rPr>
                <w:sz w:val="20"/>
                <w:szCs w:val="20"/>
              </w:rPr>
            </w:pPr>
            <w:r w:rsidRPr="00FA3F6A">
              <w:rPr>
                <w:sz w:val="20"/>
                <w:szCs w:val="20"/>
              </w:rPr>
              <w:t>CET 4972 Digital Integrated Circuits (4 Cr)</w:t>
            </w:r>
          </w:p>
          <w:p w:rsidR="00F663C4" w:rsidRPr="00FA3F6A" w:rsidRDefault="00F663C4" w:rsidP="008225B6">
            <w:pPr>
              <w:autoSpaceDE w:val="0"/>
              <w:autoSpaceDN w:val="0"/>
              <w:adjustRightInd w:val="0"/>
              <w:jc w:val="both"/>
              <w:rPr>
                <w:sz w:val="20"/>
                <w:szCs w:val="20"/>
              </w:rPr>
            </w:pPr>
            <w:r w:rsidRPr="00FA3F6A">
              <w:rPr>
                <w:sz w:val="20"/>
                <w:szCs w:val="20"/>
              </w:rPr>
              <w:t>CST 1204 Database Systems (3 Cr)</w:t>
            </w:r>
          </w:p>
          <w:p w:rsidR="00F663C4" w:rsidRPr="00FA3F6A" w:rsidRDefault="00F663C4" w:rsidP="008225B6">
            <w:pPr>
              <w:autoSpaceDE w:val="0"/>
              <w:autoSpaceDN w:val="0"/>
              <w:adjustRightInd w:val="0"/>
              <w:jc w:val="both"/>
              <w:rPr>
                <w:sz w:val="20"/>
                <w:szCs w:val="20"/>
              </w:rPr>
            </w:pPr>
            <w:r w:rsidRPr="00FA3F6A">
              <w:rPr>
                <w:sz w:val="20"/>
                <w:szCs w:val="20"/>
              </w:rPr>
              <w:t>CST 3603 Object Oriented Programming (3 Cr)</w:t>
            </w:r>
          </w:p>
          <w:p w:rsidR="00F663C4" w:rsidRPr="00FA3F6A" w:rsidRDefault="00F663C4" w:rsidP="008225B6">
            <w:pPr>
              <w:autoSpaceDE w:val="0"/>
              <w:autoSpaceDN w:val="0"/>
              <w:adjustRightInd w:val="0"/>
              <w:jc w:val="both"/>
              <w:rPr>
                <w:sz w:val="20"/>
                <w:szCs w:val="20"/>
              </w:rPr>
            </w:pPr>
            <w:r w:rsidRPr="00FA3F6A">
              <w:rPr>
                <w:sz w:val="20"/>
                <w:szCs w:val="20"/>
              </w:rPr>
              <w:t>MST 2307 Local Area Network (4 Cr)</w:t>
            </w:r>
          </w:p>
          <w:p w:rsidR="00F663C4" w:rsidRPr="00FA3F6A" w:rsidRDefault="00F663C4" w:rsidP="008225B6">
            <w:pPr>
              <w:autoSpaceDE w:val="0"/>
              <w:autoSpaceDN w:val="0"/>
              <w:adjustRightInd w:val="0"/>
              <w:jc w:val="both"/>
              <w:rPr>
                <w:sz w:val="20"/>
                <w:szCs w:val="20"/>
              </w:rPr>
            </w:pPr>
          </w:p>
          <w:p w:rsidR="00F663C4" w:rsidRPr="00FA3F6A" w:rsidRDefault="00F663C4" w:rsidP="008225B6">
            <w:pPr>
              <w:autoSpaceDE w:val="0"/>
              <w:autoSpaceDN w:val="0"/>
              <w:adjustRightInd w:val="0"/>
              <w:jc w:val="both"/>
              <w:rPr>
                <w:sz w:val="20"/>
                <w:szCs w:val="20"/>
              </w:rPr>
            </w:pPr>
            <w:r w:rsidRPr="00FA3F6A">
              <w:rPr>
                <w:sz w:val="20"/>
                <w:szCs w:val="20"/>
              </w:rPr>
              <w:t>ECON 2301 Money and Banking (3 Cr)</w:t>
            </w:r>
          </w:p>
          <w:p w:rsidR="00F663C4" w:rsidRPr="00FA3F6A" w:rsidRDefault="00F663C4" w:rsidP="008225B6">
            <w:pPr>
              <w:autoSpaceDE w:val="0"/>
              <w:autoSpaceDN w:val="0"/>
              <w:adjustRightInd w:val="0"/>
              <w:jc w:val="both"/>
              <w:rPr>
                <w:sz w:val="20"/>
                <w:szCs w:val="20"/>
              </w:rPr>
            </w:pPr>
            <w:r w:rsidRPr="00FA3F6A">
              <w:rPr>
                <w:sz w:val="20"/>
                <w:szCs w:val="20"/>
              </w:rPr>
              <w:t>EET 1122 Circuit Analysis l (4 Cr)*</w:t>
            </w:r>
          </w:p>
          <w:p w:rsidR="00F663C4" w:rsidRPr="00FA3F6A" w:rsidRDefault="00F663C4" w:rsidP="008225B6">
            <w:pPr>
              <w:autoSpaceDE w:val="0"/>
              <w:autoSpaceDN w:val="0"/>
              <w:adjustRightInd w:val="0"/>
              <w:jc w:val="both"/>
              <w:rPr>
                <w:sz w:val="20"/>
                <w:szCs w:val="20"/>
              </w:rPr>
            </w:pPr>
            <w:r w:rsidRPr="00FA3F6A">
              <w:rPr>
                <w:sz w:val="20"/>
                <w:szCs w:val="20"/>
              </w:rPr>
              <w:t>EET 1240 Electronics (4 Cr)</w:t>
            </w:r>
          </w:p>
          <w:p w:rsidR="00F663C4" w:rsidRPr="00FA3F6A" w:rsidRDefault="00F663C4" w:rsidP="008225B6">
            <w:pPr>
              <w:autoSpaceDE w:val="0"/>
              <w:autoSpaceDN w:val="0"/>
              <w:adjustRightInd w:val="0"/>
              <w:jc w:val="both"/>
              <w:rPr>
                <w:sz w:val="20"/>
                <w:szCs w:val="20"/>
              </w:rPr>
            </w:pPr>
            <w:r w:rsidRPr="00FA3F6A">
              <w:rPr>
                <w:sz w:val="20"/>
                <w:szCs w:val="20"/>
              </w:rPr>
              <w:t>EET 1241 Electronics Lab (1 Cr)</w:t>
            </w:r>
          </w:p>
          <w:p w:rsidR="00F663C4" w:rsidRPr="00FA3F6A" w:rsidRDefault="00F663C4" w:rsidP="008225B6">
            <w:pPr>
              <w:autoSpaceDE w:val="0"/>
              <w:autoSpaceDN w:val="0"/>
              <w:adjustRightInd w:val="0"/>
              <w:jc w:val="both"/>
              <w:rPr>
                <w:sz w:val="20"/>
                <w:szCs w:val="20"/>
              </w:rPr>
            </w:pPr>
            <w:r w:rsidRPr="00FA3F6A">
              <w:rPr>
                <w:sz w:val="20"/>
                <w:szCs w:val="20"/>
              </w:rPr>
              <w:t>EET 2140 Communications Electronics (3 Cr)</w:t>
            </w:r>
          </w:p>
          <w:p w:rsidR="00F663C4" w:rsidRPr="00FA3F6A" w:rsidRDefault="00F663C4" w:rsidP="008225B6">
            <w:pPr>
              <w:autoSpaceDE w:val="0"/>
              <w:autoSpaceDN w:val="0"/>
              <w:adjustRightInd w:val="0"/>
              <w:jc w:val="both"/>
              <w:rPr>
                <w:sz w:val="20"/>
                <w:szCs w:val="20"/>
              </w:rPr>
            </w:pPr>
            <w:r w:rsidRPr="00FA3F6A">
              <w:rPr>
                <w:sz w:val="20"/>
                <w:szCs w:val="20"/>
              </w:rPr>
              <w:t>EET 2141 Communications Electronics Lab (1 Cr)</w:t>
            </w:r>
          </w:p>
          <w:p w:rsidR="00F663C4" w:rsidRPr="00FA3F6A" w:rsidRDefault="00F663C4" w:rsidP="008225B6">
            <w:pPr>
              <w:autoSpaceDE w:val="0"/>
              <w:autoSpaceDN w:val="0"/>
              <w:adjustRightInd w:val="0"/>
              <w:jc w:val="both"/>
              <w:rPr>
                <w:sz w:val="20"/>
                <w:szCs w:val="20"/>
              </w:rPr>
            </w:pPr>
            <w:r w:rsidRPr="00FA3F6A">
              <w:rPr>
                <w:sz w:val="20"/>
                <w:szCs w:val="20"/>
              </w:rPr>
              <w:t>EET 2162 Digital Electronics I (3 Cr)</w:t>
            </w:r>
          </w:p>
          <w:p w:rsidR="00F663C4" w:rsidRPr="00FA3F6A" w:rsidRDefault="00F663C4" w:rsidP="008225B6">
            <w:pPr>
              <w:autoSpaceDE w:val="0"/>
              <w:autoSpaceDN w:val="0"/>
              <w:adjustRightInd w:val="0"/>
              <w:jc w:val="both"/>
              <w:rPr>
                <w:sz w:val="20"/>
                <w:szCs w:val="20"/>
              </w:rPr>
            </w:pPr>
            <w:r w:rsidRPr="00FA3F6A">
              <w:rPr>
                <w:sz w:val="20"/>
                <w:szCs w:val="20"/>
              </w:rPr>
              <w:t>EET 2261 Digital Electronics II (3 Cr)</w:t>
            </w:r>
          </w:p>
          <w:p w:rsidR="00F663C4" w:rsidRPr="00FA3F6A" w:rsidRDefault="00F663C4" w:rsidP="008225B6">
            <w:pPr>
              <w:autoSpaceDE w:val="0"/>
              <w:autoSpaceDN w:val="0"/>
              <w:adjustRightInd w:val="0"/>
              <w:jc w:val="both"/>
              <w:rPr>
                <w:sz w:val="20"/>
                <w:szCs w:val="20"/>
              </w:rPr>
            </w:pPr>
            <w:r w:rsidRPr="00FA3F6A">
              <w:rPr>
                <w:sz w:val="20"/>
                <w:szCs w:val="20"/>
              </w:rPr>
              <w:t>EET 2271 Circuit Analysis Lab (1 Cr)</w:t>
            </w:r>
          </w:p>
          <w:p w:rsidR="00F663C4" w:rsidRPr="00FA3F6A" w:rsidRDefault="00F663C4" w:rsidP="008225B6">
            <w:pPr>
              <w:autoSpaceDE w:val="0"/>
              <w:autoSpaceDN w:val="0"/>
              <w:adjustRightInd w:val="0"/>
              <w:jc w:val="both"/>
              <w:rPr>
                <w:sz w:val="20"/>
                <w:szCs w:val="20"/>
              </w:rPr>
            </w:pPr>
            <w:r w:rsidRPr="00FA3F6A">
              <w:rPr>
                <w:sz w:val="20"/>
                <w:szCs w:val="20"/>
              </w:rPr>
              <w:t>TCET 2242 Microcomputer Interfacing (3 Cr)</w:t>
            </w:r>
          </w:p>
          <w:p w:rsidR="00F663C4" w:rsidRPr="00FA3F6A" w:rsidRDefault="00F663C4" w:rsidP="008225B6">
            <w:pPr>
              <w:autoSpaceDE w:val="0"/>
              <w:autoSpaceDN w:val="0"/>
              <w:adjustRightInd w:val="0"/>
              <w:jc w:val="both"/>
              <w:rPr>
                <w:sz w:val="20"/>
                <w:szCs w:val="20"/>
              </w:rPr>
            </w:pPr>
            <w:r w:rsidRPr="00FA3F6A">
              <w:rPr>
                <w:sz w:val="20"/>
                <w:szCs w:val="20"/>
              </w:rPr>
              <w:t>EMT 1250 Digital Control (4 Cr)*</w:t>
            </w:r>
          </w:p>
          <w:p w:rsidR="00F663C4" w:rsidRPr="00FA3F6A" w:rsidRDefault="00F663C4" w:rsidP="008225B6">
            <w:pPr>
              <w:autoSpaceDE w:val="0"/>
              <w:autoSpaceDN w:val="0"/>
              <w:adjustRightInd w:val="0"/>
              <w:jc w:val="both"/>
              <w:rPr>
                <w:sz w:val="20"/>
                <w:szCs w:val="20"/>
              </w:rPr>
            </w:pPr>
            <w:r w:rsidRPr="00FA3F6A">
              <w:rPr>
                <w:sz w:val="20"/>
                <w:szCs w:val="20"/>
              </w:rPr>
              <w:t>ENG 3773 Advanced Technical Writing (3 Cr)</w:t>
            </w:r>
          </w:p>
          <w:p w:rsidR="00F663C4" w:rsidRPr="00FA3F6A" w:rsidRDefault="00F663C4" w:rsidP="008225B6">
            <w:pPr>
              <w:autoSpaceDE w:val="0"/>
              <w:autoSpaceDN w:val="0"/>
              <w:adjustRightInd w:val="0"/>
              <w:jc w:val="both"/>
              <w:rPr>
                <w:sz w:val="20"/>
                <w:szCs w:val="20"/>
              </w:rPr>
            </w:pPr>
            <w:r w:rsidRPr="00FA3F6A">
              <w:rPr>
                <w:sz w:val="20"/>
                <w:szCs w:val="20"/>
              </w:rPr>
              <w:t>HIS 3209 History of Technology (3 Cr)*</w:t>
            </w:r>
          </w:p>
          <w:p w:rsidR="00F663C4" w:rsidRPr="00FA3F6A" w:rsidRDefault="00F663C4" w:rsidP="008225B6">
            <w:pPr>
              <w:autoSpaceDE w:val="0"/>
              <w:autoSpaceDN w:val="0"/>
              <w:adjustRightInd w:val="0"/>
              <w:jc w:val="both"/>
              <w:rPr>
                <w:sz w:val="20"/>
                <w:szCs w:val="20"/>
              </w:rPr>
            </w:pPr>
            <w:r w:rsidRPr="00FA3F6A">
              <w:rPr>
                <w:sz w:val="20"/>
                <w:szCs w:val="20"/>
              </w:rPr>
              <w:t>MAT 2588 Mathematics of Finance (3 Cr)*</w:t>
            </w:r>
          </w:p>
          <w:p w:rsidR="00F663C4" w:rsidRPr="00FA3F6A" w:rsidRDefault="00F663C4" w:rsidP="008225B6">
            <w:pPr>
              <w:autoSpaceDE w:val="0"/>
              <w:autoSpaceDN w:val="0"/>
              <w:adjustRightInd w:val="0"/>
              <w:jc w:val="both"/>
              <w:rPr>
                <w:sz w:val="20"/>
                <w:szCs w:val="20"/>
              </w:rPr>
            </w:pPr>
            <w:r w:rsidRPr="00FA3F6A">
              <w:rPr>
                <w:sz w:val="20"/>
                <w:szCs w:val="20"/>
              </w:rPr>
              <w:t>MAT 2630 Numerical Methods (3 Cr)</w:t>
            </w:r>
          </w:p>
          <w:p w:rsidR="00F663C4" w:rsidRPr="00FA3F6A" w:rsidRDefault="00F663C4" w:rsidP="008225B6">
            <w:pPr>
              <w:autoSpaceDE w:val="0"/>
              <w:autoSpaceDN w:val="0"/>
              <w:adjustRightInd w:val="0"/>
              <w:jc w:val="both"/>
              <w:rPr>
                <w:sz w:val="20"/>
                <w:szCs w:val="20"/>
              </w:rPr>
            </w:pPr>
            <w:r w:rsidRPr="00FA3F6A">
              <w:rPr>
                <w:sz w:val="20"/>
                <w:szCs w:val="20"/>
              </w:rPr>
              <w:t>MAT 2672 Probability and Statistics ll (4 Cr)*</w:t>
            </w:r>
          </w:p>
          <w:p w:rsidR="00F663C4" w:rsidRPr="00FA3F6A" w:rsidRDefault="00F663C4" w:rsidP="008225B6">
            <w:pPr>
              <w:autoSpaceDE w:val="0"/>
              <w:autoSpaceDN w:val="0"/>
              <w:adjustRightInd w:val="0"/>
              <w:jc w:val="both"/>
              <w:rPr>
                <w:sz w:val="20"/>
                <w:szCs w:val="20"/>
              </w:rPr>
            </w:pPr>
            <w:r w:rsidRPr="00FA3F6A">
              <w:rPr>
                <w:sz w:val="20"/>
                <w:szCs w:val="20"/>
              </w:rPr>
              <w:t>MAT 2675 Calculus lll (4 Cr)</w:t>
            </w:r>
          </w:p>
          <w:p w:rsidR="00F663C4" w:rsidRPr="00FA3F6A" w:rsidRDefault="00F663C4" w:rsidP="008225B6">
            <w:pPr>
              <w:autoSpaceDE w:val="0"/>
              <w:autoSpaceDN w:val="0"/>
              <w:adjustRightInd w:val="0"/>
              <w:jc w:val="both"/>
              <w:rPr>
                <w:sz w:val="20"/>
                <w:szCs w:val="20"/>
              </w:rPr>
            </w:pPr>
            <w:r w:rsidRPr="00FA3F6A">
              <w:rPr>
                <w:sz w:val="20"/>
                <w:szCs w:val="20"/>
              </w:rPr>
              <w:t>MAT 2680 Differential Equations (3 Cr)</w:t>
            </w:r>
          </w:p>
          <w:p w:rsidR="00F663C4" w:rsidRPr="00FA3F6A" w:rsidRDefault="00F663C4" w:rsidP="008225B6">
            <w:pPr>
              <w:autoSpaceDE w:val="0"/>
              <w:autoSpaceDN w:val="0"/>
              <w:adjustRightInd w:val="0"/>
              <w:jc w:val="both"/>
              <w:rPr>
                <w:sz w:val="20"/>
                <w:szCs w:val="20"/>
              </w:rPr>
            </w:pPr>
            <w:r w:rsidRPr="00FA3F6A">
              <w:rPr>
                <w:sz w:val="20"/>
                <w:szCs w:val="20"/>
              </w:rPr>
              <w:t>MAT 2899 Independent Research Project (2 Cr)</w:t>
            </w:r>
          </w:p>
          <w:p w:rsidR="00F663C4" w:rsidRPr="00FA3F6A" w:rsidRDefault="00F663C4" w:rsidP="008225B6">
            <w:pPr>
              <w:autoSpaceDE w:val="0"/>
              <w:autoSpaceDN w:val="0"/>
              <w:adjustRightInd w:val="0"/>
              <w:jc w:val="both"/>
              <w:rPr>
                <w:sz w:val="20"/>
                <w:szCs w:val="20"/>
              </w:rPr>
            </w:pPr>
            <w:r w:rsidRPr="00FA3F6A">
              <w:rPr>
                <w:sz w:val="20"/>
                <w:szCs w:val="20"/>
              </w:rPr>
              <w:t>MAT 2900 Internship (2 Cr)</w:t>
            </w:r>
          </w:p>
          <w:p w:rsidR="00F663C4" w:rsidRPr="00FA3F6A" w:rsidRDefault="00F663C4" w:rsidP="008225B6">
            <w:pPr>
              <w:autoSpaceDE w:val="0"/>
              <w:autoSpaceDN w:val="0"/>
              <w:adjustRightInd w:val="0"/>
              <w:jc w:val="both"/>
              <w:rPr>
                <w:sz w:val="20"/>
                <w:szCs w:val="20"/>
              </w:rPr>
            </w:pPr>
            <w:r w:rsidRPr="00FA3F6A">
              <w:rPr>
                <w:sz w:val="20"/>
                <w:szCs w:val="20"/>
              </w:rPr>
              <w:t>PHYS 1442 Physics 2.3 (5 Cr)</w:t>
            </w:r>
          </w:p>
          <w:p w:rsidR="00F663C4" w:rsidRPr="00FA3F6A" w:rsidRDefault="00F663C4" w:rsidP="008225B6">
            <w:pPr>
              <w:autoSpaceDE w:val="0"/>
              <w:autoSpaceDN w:val="0"/>
              <w:adjustRightInd w:val="0"/>
              <w:jc w:val="both"/>
              <w:rPr>
                <w:sz w:val="20"/>
                <w:szCs w:val="20"/>
              </w:rPr>
            </w:pPr>
            <w:r w:rsidRPr="00FA3F6A">
              <w:rPr>
                <w:sz w:val="20"/>
                <w:szCs w:val="20"/>
              </w:rPr>
              <w:t>COMM Communications (3 Cr)*</w:t>
            </w:r>
          </w:p>
          <w:p w:rsidR="00F663C4" w:rsidRPr="00FA3F6A" w:rsidRDefault="00F663C4" w:rsidP="007E4FA7">
            <w:pPr>
              <w:autoSpaceDE w:val="0"/>
              <w:autoSpaceDN w:val="0"/>
              <w:adjustRightInd w:val="0"/>
              <w:jc w:val="both"/>
              <w:rPr>
                <w:sz w:val="20"/>
                <w:szCs w:val="20"/>
              </w:rPr>
            </w:pPr>
          </w:p>
          <w:p w:rsidR="00F663C4" w:rsidRPr="00FA3F6A" w:rsidRDefault="00F663C4" w:rsidP="00123927">
            <w:pPr>
              <w:autoSpaceDE w:val="0"/>
              <w:autoSpaceDN w:val="0"/>
              <w:adjustRightInd w:val="0"/>
              <w:jc w:val="both"/>
              <w:rPr>
                <w:b/>
                <w:sz w:val="20"/>
                <w:szCs w:val="20"/>
              </w:rPr>
            </w:pPr>
            <w:r w:rsidRPr="00FA3F6A">
              <w:rPr>
                <w:b/>
                <w:sz w:val="20"/>
                <w:szCs w:val="20"/>
              </w:rPr>
              <w:t>*Courses removed from the list</w:t>
            </w:r>
          </w:p>
        </w:tc>
        <w:tc>
          <w:tcPr>
            <w:tcW w:w="5130" w:type="dxa"/>
          </w:tcPr>
          <w:p w:rsidR="00F663C4" w:rsidRPr="00FA3F6A" w:rsidRDefault="00F663C4" w:rsidP="008225B6">
            <w:pPr>
              <w:autoSpaceDE w:val="0"/>
              <w:autoSpaceDN w:val="0"/>
              <w:adjustRightInd w:val="0"/>
              <w:jc w:val="both"/>
              <w:rPr>
                <w:sz w:val="20"/>
                <w:szCs w:val="20"/>
              </w:rPr>
            </w:pPr>
          </w:p>
          <w:p w:rsidR="00F663C4" w:rsidRPr="00FA3F6A" w:rsidRDefault="00F663C4" w:rsidP="008225B6">
            <w:pPr>
              <w:autoSpaceDE w:val="0"/>
              <w:autoSpaceDN w:val="0"/>
              <w:adjustRightInd w:val="0"/>
              <w:jc w:val="both"/>
              <w:rPr>
                <w:sz w:val="20"/>
                <w:szCs w:val="20"/>
              </w:rPr>
            </w:pPr>
            <w:r w:rsidRPr="00FA3F6A">
              <w:rPr>
                <w:sz w:val="20"/>
                <w:szCs w:val="20"/>
              </w:rPr>
              <w:t>ADV 2450 Web Design I (2 Cr)</w:t>
            </w:r>
          </w:p>
          <w:p w:rsidR="00F663C4" w:rsidRPr="00FA3F6A" w:rsidRDefault="00F663C4" w:rsidP="008225B6">
            <w:pPr>
              <w:autoSpaceDE w:val="0"/>
              <w:autoSpaceDN w:val="0"/>
              <w:adjustRightInd w:val="0"/>
              <w:jc w:val="both"/>
              <w:rPr>
                <w:sz w:val="20"/>
                <w:szCs w:val="20"/>
              </w:rPr>
            </w:pPr>
            <w:r w:rsidRPr="00FA3F6A">
              <w:rPr>
                <w:sz w:val="20"/>
                <w:szCs w:val="20"/>
              </w:rPr>
              <w:t>ADV 3551 Web Design II (3 Cr)</w:t>
            </w:r>
          </w:p>
          <w:p w:rsidR="00F663C4" w:rsidRPr="00FA3F6A" w:rsidRDefault="00F663C4" w:rsidP="008225B6">
            <w:pPr>
              <w:autoSpaceDE w:val="0"/>
              <w:autoSpaceDN w:val="0"/>
              <w:adjustRightInd w:val="0"/>
              <w:jc w:val="both"/>
              <w:rPr>
                <w:sz w:val="20"/>
                <w:szCs w:val="20"/>
              </w:rPr>
            </w:pPr>
            <w:r w:rsidRPr="00FA3F6A">
              <w:rPr>
                <w:sz w:val="20"/>
                <w:szCs w:val="20"/>
              </w:rPr>
              <w:t>ADV 3662 Web Design III (3 Cr)</w:t>
            </w:r>
          </w:p>
          <w:p w:rsidR="00F663C4" w:rsidRPr="00FA3F6A" w:rsidRDefault="00F663C4" w:rsidP="008225B6">
            <w:pPr>
              <w:autoSpaceDE w:val="0"/>
              <w:autoSpaceDN w:val="0"/>
              <w:adjustRightInd w:val="0"/>
              <w:jc w:val="both"/>
              <w:rPr>
                <w:sz w:val="20"/>
                <w:szCs w:val="20"/>
              </w:rPr>
            </w:pPr>
            <w:r w:rsidRPr="00FA3F6A">
              <w:rPr>
                <w:sz w:val="20"/>
                <w:szCs w:val="20"/>
              </w:rPr>
              <w:t>BIO 2311 Human Anatomy and Physiology I (4 Cr)</w:t>
            </w:r>
          </w:p>
          <w:p w:rsidR="00F663C4" w:rsidRPr="00FA3F6A" w:rsidRDefault="00F663C4" w:rsidP="008225B6">
            <w:pPr>
              <w:autoSpaceDE w:val="0"/>
              <w:autoSpaceDN w:val="0"/>
              <w:adjustRightInd w:val="0"/>
              <w:jc w:val="both"/>
              <w:rPr>
                <w:sz w:val="20"/>
                <w:szCs w:val="20"/>
              </w:rPr>
            </w:pPr>
            <w:r w:rsidRPr="00FA3F6A">
              <w:rPr>
                <w:sz w:val="20"/>
                <w:szCs w:val="20"/>
              </w:rPr>
              <w:t>BIO 2312 Human Anatomy and Physiology II (4 Cr)</w:t>
            </w:r>
          </w:p>
          <w:p w:rsidR="00F663C4" w:rsidRPr="00FA3F6A" w:rsidRDefault="00F663C4" w:rsidP="008225B6">
            <w:pPr>
              <w:autoSpaceDE w:val="0"/>
              <w:autoSpaceDN w:val="0"/>
              <w:adjustRightInd w:val="0"/>
              <w:jc w:val="both"/>
              <w:rPr>
                <w:sz w:val="20"/>
                <w:szCs w:val="20"/>
              </w:rPr>
            </w:pPr>
          </w:p>
          <w:p w:rsidR="00F663C4" w:rsidRPr="00FA3F6A" w:rsidRDefault="00F663C4" w:rsidP="008225B6">
            <w:pPr>
              <w:autoSpaceDE w:val="0"/>
              <w:autoSpaceDN w:val="0"/>
              <w:adjustRightInd w:val="0"/>
              <w:jc w:val="both"/>
              <w:rPr>
                <w:sz w:val="20"/>
                <w:szCs w:val="20"/>
              </w:rPr>
            </w:pPr>
            <w:r w:rsidRPr="00FA3F6A">
              <w:rPr>
                <w:sz w:val="20"/>
                <w:szCs w:val="20"/>
              </w:rPr>
              <w:t>CHEM 1210 General Chemistry II (4 Cr)</w:t>
            </w:r>
          </w:p>
          <w:p w:rsidR="00F663C4" w:rsidRPr="00FA3F6A" w:rsidRDefault="00F663C4" w:rsidP="008225B6">
            <w:pPr>
              <w:autoSpaceDE w:val="0"/>
              <w:autoSpaceDN w:val="0"/>
              <w:adjustRightInd w:val="0"/>
              <w:jc w:val="both"/>
              <w:rPr>
                <w:sz w:val="20"/>
                <w:szCs w:val="20"/>
              </w:rPr>
            </w:pPr>
            <w:r w:rsidRPr="00FA3F6A">
              <w:rPr>
                <w:sz w:val="20"/>
                <w:szCs w:val="20"/>
              </w:rPr>
              <w:t>CHEM 2223 Organic Chemistry I (5 Cr)</w:t>
            </w:r>
          </w:p>
          <w:p w:rsidR="00F663C4" w:rsidRPr="00FA3F6A" w:rsidRDefault="00F663C4" w:rsidP="008225B6">
            <w:pPr>
              <w:autoSpaceDE w:val="0"/>
              <w:autoSpaceDN w:val="0"/>
              <w:adjustRightInd w:val="0"/>
              <w:jc w:val="both"/>
              <w:rPr>
                <w:sz w:val="20"/>
                <w:szCs w:val="20"/>
              </w:rPr>
            </w:pPr>
            <w:r w:rsidRPr="00FA3F6A">
              <w:rPr>
                <w:sz w:val="20"/>
                <w:szCs w:val="20"/>
              </w:rPr>
              <w:t>CHEM 2323 Organic Chemistry II (5 Cr)</w:t>
            </w:r>
          </w:p>
          <w:p w:rsidR="00F663C4" w:rsidRPr="00FA3F6A" w:rsidRDefault="00F663C4" w:rsidP="008225B6">
            <w:pPr>
              <w:autoSpaceDE w:val="0"/>
              <w:autoSpaceDN w:val="0"/>
              <w:adjustRightInd w:val="0"/>
              <w:jc w:val="both"/>
              <w:rPr>
                <w:sz w:val="20"/>
                <w:szCs w:val="20"/>
              </w:rPr>
            </w:pPr>
            <w:r w:rsidRPr="00FA3F6A">
              <w:rPr>
                <w:sz w:val="20"/>
                <w:szCs w:val="20"/>
              </w:rPr>
              <w:t>CET 3510 Microcomputer Systems Technology (4 Cr)</w:t>
            </w:r>
          </w:p>
          <w:p w:rsidR="00F663C4" w:rsidRPr="00FA3F6A" w:rsidRDefault="00F663C4" w:rsidP="008225B6">
            <w:pPr>
              <w:autoSpaceDE w:val="0"/>
              <w:autoSpaceDN w:val="0"/>
              <w:adjustRightInd w:val="0"/>
              <w:jc w:val="both"/>
              <w:rPr>
                <w:sz w:val="20"/>
                <w:szCs w:val="20"/>
              </w:rPr>
            </w:pPr>
            <w:r w:rsidRPr="00FA3F6A">
              <w:rPr>
                <w:sz w:val="20"/>
                <w:szCs w:val="20"/>
              </w:rPr>
              <w:t>CET 4952 Robotics Technology (4 Cr)</w:t>
            </w:r>
          </w:p>
          <w:p w:rsidR="00F663C4" w:rsidRPr="00FA3F6A" w:rsidRDefault="00F663C4" w:rsidP="008225B6">
            <w:pPr>
              <w:autoSpaceDE w:val="0"/>
              <w:autoSpaceDN w:val="0"/>
              <w:adjustRightInd w:val="0"/>
              <w:jc w:val="both"/>
              <w:rPr>
                <w:sz w:val="20"/>
                <w:szCs w:val="20"/>
              </w:rPr>
            </w:pPr>
            <w:r w:rsidRPr="00FA3F6A">
              <w:rPr>
                <w:sz w:val="20"/>
                <w:szCs w:val="20"/>
              </w:rPr>
              <w:t>CET 4960 Applied Digital Technology (4 Cr)</w:t>
            </w:r>
          </w:p>
          <w:p w:rsidR="00F663C4" w:rsidRPr="00FA3F6A" w:rsidRDefault="00F663C4" w:rsidP="008225B6">
            <w:pPr>
              <w:autoSpaceDE w:val="0"/>
              <w:autoSpaceDN w:val="0"/>
              <w:adjustRightInd w:val="0"/>
              <w:jc w:val="both"/>
              <w:rPr>
                <w:sz w:val="20"/>
                <w:szCs w:val="20"/>
              </w:rPr>
            </w:pPr>
            <w:r w:rsidRPr="00FA3F6A">
              <w:rPr>
                <w:sz w:val="20"/>
                <w:szCs w:val="20"/>
              </w:rPr>
              <w:t>CET 4962 Applied Software Technology (4 Cr)</w:t>
            </w:r>
          </w:p>
          <w:p w:rsidR="00F663C4" w:rsidRPr="00FA3F6A" w:rsidRDefault="00F663C4" w:rsidP="008225B6">
            <w:pPr>
              <w:autoSpaceDE w:val="0"/>
              <w:autoSpaceDN w:val="0"/>
              <w:adjustRightInd w:val="0"/>
              <w:jc w:val="both"/>
              <w:rPr>
                <w:sz w:val="20"/>
                <w:szCs w:val="20"/>
              </w:rPr>
            </w:pPr>
            <w:r w:rsidRPr="00FA3F6A">
              <w:rPr>
                <w:sz w:val="20"/>
                <w:szCs w:val="20"/>
              </w:rPr>
              <w:t>CET 4972 Digital Integrated Circuits (4 Cr)</w:t>
            </w:r>
          </w:p>
          <w:p w:rsidR="00F663C4" w:rsidRPr="00FA3F6A" w:rsidRDefault="00F663C4" w:rsidP="008225B6">
            <w:pPr>
              <w:autoSpaceDE w:val="0"/>
              <w:autoSpaceDN w:val="0"/>
              <w:adjustRightInd w:val="0"/>
              <w:jc w:val="both"/>
              <w:rPr>
                <w:sz w:val="20"/>
                <w:szCs w:val="20"/>
              </w:rPr>
            </w:pPr>
            <w:r w:rsidRPr="00FA3F6A">
              <w:rPr>
                <w:sz w:val="20"/>
                <w:szCs w:val="20"/>
              </w:rPr>
              <w:t>CST 1204 Database Systems (3 Cr)</w:t>
            </w:r>
          </w:p>
          <w:p w:rsidR="00F663C4" w:rsidRPr="00FA3F6A" w:rsidRDefault="00F663C4" w:rsidP="008225B6">
            <w:pPr>
              <w:autoSpaceDE w:val="0"/>
              <w:autoSpaceDN w:val="0"/>
              <w:adjustRightInd w:val="0"/>
              <w:jc w:val="both"/>
              <w:rPr>
                <w:sz w:val="20"/>
                <w:szCs w:val="20"/>
              </w:rPr>
            </w:pPr>
            <w:r w:rsidRPr="00FA3F6A">
              <w:rPr>
                <w:sz w:val="20"/>
                <w:szCs w:val="20"/>
              </w:rPr>
              <w:t>CST 3603 Object Oriented Programming (3 Cr)</w:t>
            </w:r>
          </w:p>
          <w:p w:rsidR="00F663C4" w:rsidRPr="00FA3F6A" w:rsidRDefault="00F663C4" w:rsidP="008225B6">
            <w:pPr>
              <w:autoSpaceDE w:val="0"/>
              <w:autoSpaceDN w:val="0"/>
              <w:adjustRightInd w:val="0"/>
              <w:jc w:val="both"/>
              <w:rPr>
                <w:sz w:val="20"/>
                <w:szCs w:val="20"/>
              </w:rPr>
            </w:pPr>
            <w:r w:rsidRPr="00FA3F6A">
              <w:rPr>
                <w:sz w:val="20"/>
                <w:szCs w:val="20"/>
              </w:rPr>
              <w:t>CST 3504 Microcomputer Databases (3 Cr)**</w:t>
            </w:r>
          </w:p>
          <w:p w:rsidR="00F663C4" w:rsidRPr="00FA3F6A" w:rsidRDefault="00F663C4" w:rsidP="008225B6">
            <w:pPr>
              <w:autoSpaceDE w:val="0"/>
              <w:autoSpaceDN w:val="0"/>
              <w:adjustRightInd w:val="0"/>
              <w:jc w:val="both"/>
              <w:rPr>
                <w:sz w:val="20"/>
                <w:szCs w:val="20"/>
              </w:rPr>
            </w:pPr>
            <w:r w:rsidRPr="00FA3F6A">
              <w:rPr>
                <w:sz w:val="20"/>
                <w:szCs w:val="20"/>
              </w:rPr>
              <w:t>CST2307 Local Area Networks (4 Cr)</w:t>
            </w:r>
          </w:p>
          <w:p w:rsidR="00F663C4" w:rsidRPr="00FA3F6A" w:rsidRDefault="00F663C4" w:rsidP="008225B6">
            <w:pPr>
              <w:autoSpaceDE w:val="0"/>
              <w:autoSpaceDN w:val="0"/>
              <w:adjustRightInd w:val="0"/>
              <w:jc w:val="both"/>
              <w:rPr>
                <w:sz w:val="20"/>
                <w:szCs w:val="20"/>
              </w:rPr>
            </w:pPr>
            <w:r w:rsidRPr="00FA3F6A">
              <w:rPr>
                <w:sz w:val="20"/>
                <w:szCs w:val="20"/>
              </w:rPr>
              <w:t>ECON 2301 Money and Banking (3 Cr)</w:t>
            </w:r>
          </w:p>
          <w:p w:rsidR="00F663C4" w:rsidRPr="00FA3F6A" w:rsidRDefault="00F663C4" w:rsidP="008225B6">
            <w:pPr>
              <w:autoSpaceDE w:val="0"/>
              <w:autoSpaceDN w:val="0"/>
              <w:adjustRightInd w:val="0"/>
              <w:jc w:val="both"/>
              <w:rPr>
                <w:sz w:val="20"/>
                <w:szCs w:val="20"/>
              </w:rPr>
            </w:pPr>
          </w:p>
          <w:p w:rsidR="00F663C4" w:rsidRPr="00FA3F6A" w:rsidRDefault="00F663C4" w:rsidP="008225B6">
            <w:pPr>
              <w:autoSpaceDE w:val="0"/>
              <w:autoSpaceDN w:val="0"/>
              <w:adjustRightInd w:val="0"/>
              <w:jc w:val="both"/>
              <w:rPr>
                <w:sz w:val="20"/>
                <w:szCs w:val="20"/>
              </w:rPr>
            </w:pPr>
            <w:r w:rsidRPr="00FA3F6A">
              <w:rPr>
                <w:sz w:val="20"/>
                <w:szCs w:val="20"/>
              </w:rPr>
              <w:t>EET 1240 Electronics (4 Cr)</w:t>
            </w:r>
          </w:p>
          <w:p w:rsidR="00F663C4" w:rsidRPr="00FA3F6A" w:rsidRDefault="00F663C4" w:rsidP="008225B6">
            <w:pPr>
              <w:autoSpaceDE w:val="0"/>
              <w:autoSpaceDN w:val="0"/>
              <w:adjustRightInd w:val="0"/>
              <w:jc w:val="both"/>
              <w:rPr>
                <w:sz w:val="20"/>
                <w:szCs w:val="20"/>
              </w:rPr>
            </w:pPr>
            <w:r w:rsidRPr="00FA3F6A">
              <w:rPr>
                <w:sz w:val="20"/>
                <w:szCs w:val="20"/>
              </w:rPr>
              <w:t>EET 1241 Electronics Lab (1 Cr)</w:t>
            </w:r>
          </w:p>
          <w:p w:rsidR="00F663C4" w:rsidRPr="00FA3F6A" w:rsidRDefault="00F663C4" w:rsidP="008225B6">
            <w:pPr>
              <w:autoSpaceDE w:val="0"/>
              <w:autoSpaceDN w:val="0"/>
              <w:adjustRightInd w:val="0"/>
              <w:jc w:val="both"/>
              <w:rPr>
                <w:sz w:val="20"/>
                <w:szCs w:val="20"/>
              </w:rPr>
            </w:pPr>
            <w:r w:rsidRPr="00FA3F6A">
              <w:rPr>
                <w:sz w:val="20"/>
                <w:szCs w:val="20"/>
              </w:rPr>
              <w:t>EET 2140 Communications Electronics (3 Cr)</w:t>
            </w:r>
          </w:p>
          <w:p w:rsidR="00F663C4" w:rsidRPr="00FA3F6A" w:rsidRDefault="00F663C4" w:rsidP="008225B6">
            <w:pPr>
              <w:autoSpaceDE w:val="0"/>
              <w:autoSpaceDN w:val="0"/>
              <w:adjustRightInd w:val="0"/>
              <w:jc w:val="both"/>
              <w:rPr>
                <w:sz w:val="20"/>
                <w:szCs w:val="20"/>
              </w:rPr>
            </w:pPr>
            <w:r w:rsidRPr="00FA3F6A">
              <w:rPr>
                <w:sz w:val="20"/>
                <w:szCs w:val="20"/>
              </w:rPr>
              <w:t>EET 2141 Communications Electronics Lab (1 Cr)</w:t>
            </w:r>
          </w:p>
          <w:p w:rsidR="00F663C4" w:rsidRPr="00FA3F6A" w:rsidRDefault="00F663C4" w:rsidP="008225B6">
            <w:pPr>
              <w:autoSpaceDE w:val="0"/>
              <w:autoSpaceDN w:val="0"/>
              <w:adjustRightInd w:val="0"/>
              <w:jc w:val="both"/>
              <w:rPr>
                <w:sz w:val="20"/>
                <w:szCs w:val="20"/>
              </w:rPr>
            </w:pPr>
            <w:r w:rsidRPr="00FA3F6A">
              <w:rPr>
                <w:sz w:val="20"/>
                <w:szCs w:val="20"/>
              </w:rPr>
              <w:t>EET 2162 Digital Electronics I (3 Cr)</w:t>
            </w:r>
          </w:p>
          <w:p w:rsidR="00F663C4" w:rsidRPr="00FA3F6A" w:rsidRDefault="00F663C4" w:rsidP="008225B6">
            <w:pPr>
              <w:autoSpaceDE w:val="0"/>
              <w:autoSpaceDN w:val="0"/>
              <w:adjustRightInd w:val="0"/>
              <w:jc w:val="both"/>
              <w:rPr>
                <w:sz w:val="20"/>
                <w:szCs w:val="20"/>
              </w:rPr>
            </w:pPr>
            <w:r w:rsidRPr="00FA3F6A">
              <w:rPr>
                <w:sz w:val="20"/>
                <w:szCs w:val="20"/>
              </w:rPr>
              <w:t>EET 2261 Digital Electronics II (3 Cr)</w:t>
            </w:r>
          </w:p>
          <w:p w:rsidR="00F663C4" w:rsidRPr="00FA3F6A" w:rsidRDefault="00F663C4" w:rsidP="008225B6">
            <w:pPr>
              <w:autoSpaceDE w:val="0"/>
              <w:autoSpaceDN w:val="0"/>
              <w:adjustRightInd w:val="0"/>
              <w:jc w:val="both"/>
              <w:rPr>
                <w:sz w:val="20"/>
                <w:szCs w:val="20"/>
              </w:rPr>
            </w:pPr>
            <w:r w:rsidRPr="00FA3F6A">
              <w:rPr>
                <w:sz w:val="20"/>
                <w:szCs w:val="20"/>
              </w:rPr>
              <w:t>EET 2271 Circuit Analysis Lab (1 Cr)</w:t>
            </w:r>
          </w:p>
          <w:p w:rsidR="00F663C4" w:rsidRPr="00FA3F6A" w:rsidRDefault="00F663C4" w:rsidP="008225B6">
            <w:pPr>
              <w:autoSpaceDE w:val="0"/>
              <w:autoSpaceDN w:val="0"/>
              <w:adjustRightInd w:val="0"/>
              <w:jc w:val="both"/>
              <w:rPr>
                <w:sz w:val="20"/>
                <w:szCs w:val="20"/>
              </w:rPr>
            </w:pPr>
            <w:r w:rsidRPr="00FA3F6A">
              <w:rPr>
                <w:sz w:val="20"/>
                <w:szCs w:val="20"/>
              </w:rPr>
              <w:t>TCET 2242 Microcomputer Interfacing (3 Cr)</w:t>
            </w:r>
          </w:p>
          <w:p w:rsidR="00F663C4" w:rsidRPr="00FA3F6A" w:rsidRDefault="00F663C4" w:rsidP="008225B6">
            <w:pPr>
              <w:autoSpaceDE w:val="0"/>
              <w:autoSpaceDN w:val="0"/>
              <w:adjustRightInd w:val="0"/>
              <w:jc w:val="both"/>
              <w:rPr>
                <w:sz w:val="20"/>
                <w:szCs w:val="20"/>
              </w:rPr>
            </w:pPr>
          </w:p>
          <w:p w:rsidR="00F663C4" w:rsidRPr="00FA3F6A" w:rsidRDefault="00F663C4" w:rsidP="008225B6">
            <w:pPr>
              <w:autoSpaceDE w:val="0"/>
              <w:autoSpaceDN w:val="0"/>
              <w:adjustRightInd w:val="0"/>
              <w:jc w:val="both"/>
              <w:rPr>
                <w:sz w:val="20"/>
                <w:szCs w:val="20"/>
              </w:rPr>
            </w:pPr>
            <w:r w:rsidRPr="00FA3F6A">
              <w:rPr>
                <w:sz w:val="20"/>
                <w:szCs w:val="20"/>
              </w:rPr>
              <w:t>ENG 3773 Advanced Technical Writing (3 Cr)</w:t>
            </w:r>
          </w:p>
          <w:p w:rsidR="00F663C4" w:rsidRPr="00FA3F6A" w:rsidRDefault="00F663C4" w:rsidP="008225B6">
            <w:pPr>
              <w:autoSpaceDE w:val="0"/>
              <w:autoSpaceDN w:val="0"/>
              <w:adjustRightInd w:val="0"/>
              <w:jc w:val="both"/>
              <w:rPr>
                <w:sz w:val="20"/>
                <w:szCs w:val="20"/>
              </w:rPr>
            </w:pPr>
          </w:p>
          <w:p w:rsidR="00F663C4" w:rsidRPr="00FA3F6A" w:rsidRDefault="00F663C4" w:rsidP="008225B6">
            <w:pPr>
              <w:autoSpaceDE w:val="0"/>
              <w:autoSpaceDN w:val="0"/>
              <w:adjustRightInd w:val="0"/>
              <w:jc w:val="both"/>
              <w:rPr>
                <w:sz w:val="20"/>
                <w:szCs w:val="20"/>
              </w:rPr>
            </w:pPr>
          </w:p>
          <w:p w:rsidR="00F663C4" w:rsidRPr="00FA3F6A" w:rsidRDefault="00F663C4" w:rsidP="008225B6">
            <w:pPr>
              <w:autoSpaceDE w:val="0"/>
              <w:autoSpaceDN w:val="0"/>
              <w:adjustRightInd w:val="0"/>
              <w:jc w:val="both"/>
              <w:rPr>
                <w:sz w:val="20"/>
                <w:szCs w:val="20"/>
              </w:rPr>
            </w:pPr>
            <w:r w:rsidRPr="00FA3F6A">
              <w:rPr>
                <w:sz w:val="20"/>
                <w:szCs w:val="20"/>
              </w:rPr>
              <w:t>MAT 2630 Numerical Methods (3 Cr)</w:t>
            </w:r>
          </w:p>
          <w:p w:rsidR="00F663C4" w:rsidRPr="00FA3F6A" w:rsidRDefault="00F663C4" w:rsidP="008225B6">
            <w:pPr>
              <w:autoSpaceDE w:val="0"/>
              <w:autoSpaceDN w:val="0"/>
              <w:adjustRightInd w:val="0"/>
              <w:jc w:val="both"/>
              <w:rPr>
                <w:sz w:val="20"/>
                <w:szCs w:val="20"/>
              </w:rPr>
            </w:pPr>
          </w:p>
          <w:p w:rsidR="00F663C4" w:rsidRPr="00FA3F6A" w:rsidRDefault="00F663C4" w:rsidP="008225B6">
            <w:pPr>
              <w:autoSpaceDE w:val="0"/>
              <w:autoSpaceDN w:val="0"/>
              <w:adjustRightInd w:val="0"/>
              <w:jc w:val="both"/>
              <w:rPr>
                <w:sz w:val="20"/>
                <w:szCs w:val="20"/>
              </w:rPr>
            </w:pPr>
            <w:r w:rsidRPr="00FA3F6A">
              <w:rPr>
                <w:sz w:val="20"/>
                <w:szCs w:val="20"/>
              </w:rPr>
              <w:t>MAT 2675 Calculus lll (4 Cr)</w:t>
            </w:r>
          </w:p>
          <w:p w:rsidR="00F663C4" w:rsidRPr="00FA3F6A" w:rsidRDefault="00F663C4" w:rsidP="008225B6">
            <w:pPr>
              <w:autoSpaceDE w:val="0"/>
              <w:autoSpaceDN w:val="0"/>
              <w:adjustRightInd w:val="0"/>
              <w:jc w:val="both"/>
              <w:rPr>
                <w:sz w:val="20"/>
                <w:szCs w:val="20"/>
              </w:rPr>
            </w:pPr>
            <w:r w:rsidRPr="00FA3F6A">
              <w:rPr>
                <w:sz w:val="20"/>
                <w:szCs w:val="20"/>
              </w:rPr>
              <w:t>MAT 2680 Differential Equations (3 Cr)</w:t>
            </w:r>
          </w:p>
          <w:p w:rsidR="00F663C4" w:rsidRPr="00FA3F6A" w:rsidRDefault="00F663C4" w:rsidP="008225B6">
            <w:pPr>
              <w:autoSpaceDE w:val="0"/>
              <w:autoSpaceDN w:val="0"/>
              <w:adjustRightInd w:val="0"/>
              <w:jc w:val="both"/>
              <w:rPr>
                <w:sz w:val="20"/>
                <w:szCs w:val="20"/>
              </w:rPr>
            </w:pPr>
            <w:r w:rsidRPr="00FA3F6A">
              <w:rPr>
                <w:sz w:val="20"/>
                <w:szCs w:val="20"/>
              </w:rPr>
              <w:t>MAT 2899 Independent Research Project (2 Cr)</w:t>
            </w:r>
          </w:p>
          <w:p w:rsidR="00F663C4" w:rsidRPr="00FA3F6A" w:rsidRDefault="00F663C4" w:rsidP="008225B6">
            <w:pPr>
              <w:autoSpaceDE w:val="0"/>
              <w:autoSpaceDN w:val="0"/>
              <w:adjustRightInd w:val="0"/>
              <w:jc w:val="both"/>
              <w:rPr>
                <w:sz w:val="20"/>
                <w:szCs w:val="20"/>
              </w:rPr>
            </w:pPr>
            <w:r w:rsidRPr="00FA3F6A">
              <w:rPr>
                <w:sz w:val="20"/>
                <w:szCs w:val="20"/>
              </w:rPr>
              <w:t>MAT 2900 Internship (2 Cr)</w:t>
            </w:r>
          </w:p>
          <w:p w:rsidR="00F663C4" w:rsidRPr="00FA3F6A" w:rsidRDefault="00F663C4" w:rsidP="008225B6">
            <w:pPr>
              <w:autoSpaceDE w:val="0"/>
              <w:autoSpaceDN w:val="0"/>
              <w:adjustRightInd w:val="0"/>
              <w:jc w:val="both"/>
              <w:rPr>
                <w:sz w:val="20"/>
                <w:szCs w:val="20"/>
              </w:rPr>
            </w:pPr>
            <w:r w:rsidRPr="00FA3F6A">
              <w:rPr>
                <w:sz w:val="20"/>
                <w:szCs w:val="20"/>
              </w:rPr>
              <w:t>PHYS 1442 Physics 2.3 (5 Cr)</w:t>
            </w:r>
          </w:p>
          <w:p w:rsidR="00F663C4" w:rsidRPr="00FA3F6A" w:rsidRDefault="00F663C4" w:rsidP="007E4FA7">
            <w:pPr>
              <w:autoSpaceDE w:val="0"/>
              <w:autoSpaceDN w:val="0"/>
              <w:adjustRightInd w:val="0"/>
              <w:jc w:val="both"/>
              <w:rPr>
                <w:sz w:val="20"/>
                <w:szCs w:val="20"/>
              </w:rPr>
            </w:pPr>
          </w:p>
          <w:p w:rsidR="00F663C4" w:rsidRPr="00FA3F6A" w:rsidRDefault="00F663C4" w:rsidP="007E4FA7">
            <w:pPr>
              <w:autoSpaceDE w:val="0"/>
              <w:autoSpaceDN w:val="0"/>
              <w:adjustRightInd w:val="0"/>
              <w:jc w:val="both"/>
              <w:rPr>
                <w:sz w:val="20"/>
                <w:szCs w:val="20"/>
              </w:rPr>
            </w:pPr>
          </w:p>
          <w:p w:rsidR="00F663C4" w:rsidRPr="00FA3F6A" w:rsidRDefault="00F663C4" w:rsidP="007E4FA7">
            <w:pPr>
              <w:autoSpaceDE w:val="0"/>
              <w:autoSpaceDN w:val="0"/>
              <w:adjustRightInd w:val="0"/>
              <w:jc w:val="both"/>
              <w:rPr>
                <w:b/>
                <w:sz w:val="20"/>
                <w:szCs w:val="20"/>
              </w:rPr>
            </w:pPr>
            <w:r w:rsidRPr="00FA3F6A">
              <w:rPr>
                <w:b/>
                <w:sz w:val="20"/>
                <w:szCs w:val="20"/>
              </w:rPr>
              <w:t>**Courses added to the list</w:t>
            </w:r>
          </w:p>
        </w:tc>
      </w:tr>
    </w:tbl>
    <w:p w:rsidR="00F663C4" w:rsidRPr="00FA3F6A" w:rsidRDefault="00F663C4" w:rsidP="005364B1">
      <w:pPr>
        <w:pStyle w:val="PlainText"/>
        <w:rPr>
          <w:rFonts w:ascii="Times New Roman" w:hAnsi="Times New Roman"/>
          <w:b/>
          <w:sz w:val="22"/>
          <w:szCs w:val="22"/>
          <w:u w:val="single"/>
        </w:rPr>
      </w:pPr>
      <w:r>
        <w:br w:type="page"/>
      </w:r>
      <w:r w:rsidRPr="00FA3F6A">
        <w:rPr>
          <w:rFonts w:ascii="Times New Roman" w:hAnsi="Times New Roman"/>
          <w:b/>
          <w:sz w:val="22"/>
          <w:szCs w:val="22"/>
          <w:u w:val="single"/>
        </w:rPr>
        <w:t>RATIONALE</w:t>
      </w:r>
    </w:p>
    <w:p w:rsidR="00F663C4" w:rsidRPr="00FA3F6A" w:rsidRDefault="00F663C4" w:rsidP="005364B1">
      <w:pPr>
        <w:pStyle w:val="PlainText"/>
        <w:rPr>
          <w:rFonts w:ascii="Times New Roman" w:hAnsi="Times New Roman"/>
          <w:sz w:val="22"/>
          <w:szCs w:val="22"/>
        </w:rPr>
      </w:pPr>
    </w:p>
    <w:p w:rsidR="00F663C4" w:rsidRPr="00FA3F6A" w:rsidRDefault="00F663C4" w:rsidP="005364B1">
      <w:pPr>
        <w:pStyle w:val="PlainText"/>
        <w:rPr>
          <w:rFonts w:ascii="Times New Roman" w:hAnsi="Times New Roman"/>
          <w:sz w:val="22"/>
          <w:szCs w:val="22"/>
        </w:rPr>
      </w:pPr>
      <w:r w:rsidRPr="00FA3F6A">
        <w:rPr>
          <w:rFonts w:ascii="Times New Roman" w:hAnsi="Times New Roman"/>
          <w:sz w:val="22"/>
          <w:szCs w:val="22"/>
        </w:rPr>
        <w:t>The rationale for these changes is outlined below:</w:t>
      </w:r>
    </w:p>
    <w:p w:rsidR="00F663C4" w:rsidRPr="00FA3F6A" w:rsidRDefault="00F663C4" w:rsidP="005364B1">
      <w:pPr>
        <w:pStyle w:val="PlainText"/>
        <w:rPr>
          <w:rFonts w:ascii="Times New Roman" w:hAnsi="Times New Roman"/>
          <w:sz w:val="22"/>
          <w:szCs w:val="22"/>
        </w:rPr>
      </w:pPr>
    </w:p>
    <w:p w:rsidR="00F663C4" w:rsidRPr="00FA3F6A" w:rsidRDefault="00F663C4" w:rsidP="00E313FB">
      <w:pPr>
        <w:pStyle w:val="PlainText"/>
        <w:numPr>
          <w:ilvl w:val="0"/>
          <w:numId w:val="10"/>
        </w:numPr>
        <w:rPr>
          <w:rFonts w:ascii="Times New Roman" w:hAnsi="Times New Roman"/>
          <w:sz w:val="22"/>
          <w:szCs w:val="22"/>
        </w:rPr>
      </w:pPr>
      <w:r w:rsidRPr="00FA3F6A">
        <w:rPr>
          <w:rFonts w:ascii="Times New Roman" w:hAnsi="Times New Roman"/>
          <w:sz w:val="22"/>
          <w:szCs w:val="22"/>
        </w:rPr>
        <w:t xml:space="preserve">Students will choose either EMT1250 or EET1122, not both.  </w:t>
      </w:r>
      <w:r>
        <w:rPr>
          <w:rFonts w:ascii="Times New Roman" w:hAnsi="Times New Roman"/>
          <w:sz w:val="22"/>
          <w:szCs w:val="22"/>
        </w:rPr>
        <w:t>Both</w:t>
      </w:r>
      <w:r w:rsidRPr="00FA3F6A">
        <w:rPr>
          <w:rFonts w:ascii="Times New Roman" w:hAnsi="Times New Roman"/>
          <w:sz w:val="22"/>
          <w:szCs w:val="22"/>
        </w:rPr>
        <w:t xml:space="preserve"> courses introduce students to the hardware component of the computer science.  Currently, </w:t>
      </w:r>
      <w:r>
        <w:rPr>
          <w:rFonts w:ascii="Times New Roman" w:hAnsi="Times New Roman"/>
          <w:sz w:val="22"/>
          <w:szCs w:val="22"/>
        </w:rPr>
        <w:t xml:space="preserve">many students take either </w:t>
      </w:r>
      <w:r w:rsidRPr="00FA3F6A">
        <w:rPr>
          <w:rFonts w:ascii="Times New Roman" w:hAnsi="Times New Roman"/>
          <w:sz w:val="22"/>
          <w:szCs w:val="22"/>
        </w:rPr>
        <w:t xml:space="preserve">EMT1250 </w:t>
      </w:r>
      <w:r>
        <w:rPr>
          <w:rFonts w:ascii="Times New Roman" w:hAnsi="Times New Roman"/>
          <w:sz w:val="22"/>
          <w:szCs w:val="22"/>
        </w:rPr>
        <w:t>or EET1122 as a</w:t>
      </w:r>
      <w:r w:rsidRPr="00FA3F6A">
        <w:rPr>
          <w:rFonts w:ascii="Times New Roman" w:hAnsi="Times New Roman"/>
          <w:sz w:val="22"/>
          <w:szCs w:val="22"/>
        </w:rPr>
        <w:t xml:space="preserve"> CSC elective.  Furthermore, the CSC </w:t>
      </w:r>
      <w:r>
        <w:rPr>
          <w:rFonts w:ascii="Times New Roman" w:hAnsi="Times New Roman"/>
          <w:sz w:val="22"/>
          <w:szCs w:val="22"/>
        </w:rPr>
        <w:t xml:space="preserve">program commonly </w:t>
      </w:r>
      <w:r w:rsidRPr="00FA3F6A">
        <w:rPr>
          <w:rFonts w:ascii="Times New Roman" w:hAnsi="Times New Roman"/>
          <w:sz w:val="22"/>
          <w:szCs w:val="22"/>
        </w:rPr>
        <w:t xml:space="preserve">received transfer students from EMT and EET </w:t>
      </w:r>
      <w:r>
        <w:rPr>
          <w:rFonts w:ascii="Times New Roman" w:hAnsi="Times New Roman"/>
          <w:sz w:val="22"/>
          <w:szCs w:val="22"/>
        </w:rPr>
        <w:t>departments, and vice versa.  Making EMT1250 and EET1122 a required course</w:t>
      </w:r>
      <w:r w:rsidRPr="00FA3F6A">
        <w:rPr>
          <w:rFonts w:ascii="Times New Roman" w:hAnsi="Times New Roman"/>
          <w:sz w:val="22"/>
          <w:szCs w:val="22"/>
        </w:rPr>
        <w:t xml:space="preserve"> offers greater flexibility for students in these three programs to transfer within.  </w:t>
      </w:r>
      <w:r>
        <w:rPr>
          <w:rFonts w:ascii="Times New Roman" w:hAnsi="Times New Roman"/>
          <w:sz w:val="22"/>
          <w:szCs w:val="22"/>
        </w:rPr>
        <w:t xml:space="preserve">Moreover, this allows students in lower level math take the prerequisite courses with financial aid (TAP).  </w:t>
      </w:r>
    </w:p>
    <w:p w:rsidR="00F663C4" w:rsidRPr="00FA3F6A" w:rsidRDefault="00F663C4" w:rsidP="005643B3">
      <w:pPr>
        <w:pStyle w:val="PlainText"/>
        <w:rPr>
          <w:rFonts w:ascii="Times New Roman" w:hAnsi="Times New Roman"/>
          <w:sz w:val="22"/>
          <w:szCs w:val="22"/>
        </w:rPr>
      </w:pPr>
    </w:p>
    <w:p w:rsidR="00F663C4" w:rsidRPr="00FA3F6A" w:rsidRDefault="00F663C4" w:rsidP="00E313FB">
      <w:pPr>
        <w:pStyle w:val="PlainText"/>
        <w:numPr>
          <w:ilvl w:val="0"/>
          <w:numId w:val="10"/>
        </w:numPr>
        <w:rPr>
          <w:rFonts w:ascii="Times New Roman" w:hAnsi="Times New Roman"/>
          <w:sz w:val="22"/>
          <w:szCs w:val="22"/>
        </w:rPr>
      </w:pPr>
      <w:r w:rsidRPr="00FA3F6A">
        <w:rPr>
          <w:rFonts w:ascii="Times New Roman" w:hAnsi="Times New Roman"/>
          <w:sz w:val="22"/>
          <w:szCs w:val="22"/>
        </w:rPr>
        <w:t xml:space="preserve">History option is removed from the Liberal Arts Core, because it is preferred that CSC students take ECON1101.  The History option was created for students who may want to continue with History of Technology.  However, this point was not made clear during advisement.    </w:t>
      </w:r>
    </w:p>
    <w:p w:rsidR="00F663C4" w:rsidRPr="00FA3F6A" w:rsidRDefault="00F663C4" w:rsidP="00767EA2">
      <w:pPr>
        <w:pStyle w:val="PlainText"/>
        <w:rPr>
          <w:rFonts w:ascii="Times New Roman" w:hAnsi="Times New Roman"/>
          <w:sz w:val="22"/>
          <w:szCs w:val="22"/>
        </w:rPr>
      </w:pPr>
    </w:p>
    <w:p w:rsidR="00F663C4" w:rsidRDefault="00F663C4" w:rsidP="005643B3">
      <w:pPr>
        <w:pStyle w:val="PlainText"/>
        <w:numPr>
          <w:ilvl w:val="0"/>
          <w:numId w:val="10"/>
        </w:numPr>
        <w:rPr>
          <w:rFonts w:ascii="Times New Roman" w:hAnsi="Times New Roman"/>
          <w:sz w:val="22"/>
          <w:szCs w:val="22"/>
        </w:rPr>
      </w:pPr>
      <w:r w:rsidRPr="00FA3F6A">
        <w:rPr>
          <w:rFonts w:ascii="Times New Roman" w:hAnsi="Times New Roman"/>
          <w:sz w:val="22"/>
          <w:szCs w:val="22"/>
        </w:rPr>
        <w:t xml:space="preserve"> CST3504 is add</w:t>
      </w:r>
      <w:r>
        <w:rPr>
          <w:rFonts w:ascii="Times New Roman" w:hAnsi="Times New Roman"/>
          <w:sz w:val="22"/>
          <w:szCs w:val="22"/>
        </w:rPr>
        <w:t>ed</w:t>
      </w:r>
      <w:r w:rsidRPr="00FA3F6A">
        <w:rPr>
          <w:rFonts w:ascii="Times New Roman" w:hAnsi="Times New Roman"/>
          <w:sz w:val="22"/>
          <w:szCs w:val="22"/>
        </w:rPr>
        <w:t xml:space="preserve"> to the list to offer CSC students more programming experience.</w:t>
      </w:r>
    </w:p>
    <w:p w:rsidR="00F663C4" w:rsidRPr="00FA3F6A" w:rsidRDefault="00F663C4" w:rsidP="00767EA2">
      <w:pPr>
        <w:pStyle w:val="PlainText"/>
        <w:rPr>
          <w:rFonts w:ascii="Times New Roman" w:hAnsi="Times New Roman"/>
          <w:sz w:val="22"/>
          <w:szCs w:val="22"/>
        </w:rPr>
      </w:pPr>
    </w:p>
    <w:p w:rsidR="00F663C4" w:rsidRPr="00FA3F6A" w:rsidRDefault="00F663C4" w:rsidP="00767EA2">
      <w:pPr>
        <w:pStyle w:val="PlainText"/>
        <w:numPr>
          <w:ilvl w:val="0"/>
          <w:numId w:val="10"/>
        </w:numPr>
        <w:rPr>
          <w:rFonts w:ascii="Times New Roman" w:hAnsi="Times New Roman"/>
          <w:sz w:val="22"/>
          <w:szCs w:val="22"/>
        </w:rPr>
      </w:pPr>
      <w:r w:rsidRPr="00FA3F6A">
        <w:rPr>
          <w:rFonts w:ascii="Times New Roman" w:hAnsi="Times New Roman"/>
          <w:sz w:val="22"/>
          <w:szCs w:val="22"/>
        </w:rPr>
        <w:t xml:space="preserve">Many courses are removed from the list of CSC electives.  </w:t>
      </w:r>
    </w:p>
    <w:p w:rsidR="00F663C4" w:rsidRPr="00FA3F6A" w:rsidRDefault="00F663C4" w:rsidP="00767EA2">
      <w:pPr>
        <w:pStyle w:val="PlainText"/>
        <w:numPr>
          <w:ilvl w:val="0"/>
          <w:numId w:val="12"/>
        </w:numPr>
        <w:rPr>
          <w:rFonts w:ascii="Times New Roman" w:hAnsi="Times New Roman"/>
          <w:sz w:val="22"/>
          <w:szCs w:val="22"/>
        </w:rPr>
      </w:pPr>
      <w:r w:rsidRPr="00FA3F6A">
        <w:rPr>
          <w:rFonts w:ascii="Times New Roman" w:hAnsi="Times New Roman"/>
          <w:sz w:val="22"/>
          <w:szCs w:val="22"/>
        </w:rPr>
        <w:t xml:space="preserve">EMT1250 and EET1122 are proposed to become required courses.  </w:t>
      </w:r>
    </w:p>
    <w:p w:rsidR="00F663C4" w:rsidRPr="00FA3F6A" w:rsidRDefault="00F663C4" w:rsidP="00767EA2">
      <w:pPr>
        <w:pStyle w:val="PlainText"/>
        <w:numPr>
          <w:ilvl w:val="0"/>
          <w:numId w:val="12"/>
        </w:numPr>
        <w:rPr>
          <w:rFonts w:ascii="Times New Roman" w:hAnsi="Times New Roman"/>
          <w:sz w:val="22"/>
          <w:szCs w:val="22"/>
        </w:rPr>
      </w:pPr>
      <w:r w:rsidRPr="00FA3F6A">
        <w:rPr>
          <w:rFonts w:ascii="Times New Roman" w:hAnsi="Times New Roman"/>
          <w:sz w:val="22"/>
          <w:szCs w:val="22"/>
        </w:rPr>
        <w:t>BIO3350 requires low level of math, MAT1275, as pre-requisite.  It is preferred that students take higher level courses as electives.</w:t>
      </w:r>
    </w:p>
    <w:p w:rsidR="00F663C4" w:rsidRPr="00FA3F6A" w:rsidRDefault="00F663C4" w:rsidP="00767EA2">
      <w:pPr>
        <w:pStyle w:val="PlainText"/>
        <w:ind w:left="1080"/>
        <w:rPr>
          <w:rFonts w:ascii="Times New Roman" w:hAnsi="Times New Roman"/>
          <w:sz w:val="22"/>
          <w:szCs w:val="22"/>
        </w:rPr>
      </w:pPr>
    </w:p>
    <w:p w:rsidR="00F663C4" w:rsidRPr="00FA3F6A" w:rsidRDefault="00F663C4" w:rsidP="00767EA2">
      <w:pPr>
        <w:pStyle w:val="PlainText"/>
        <w:numPr>
          <w:ilvl w:val="0"/>
          <w:numId w:val="12"/>
        </w:numPr>
        <w:rPr>
          <w:rFonts w:ascii="Times New Roman" w:hAnsi="Times New Roman"/>
          <w:sz w:val="22"/>
          <w:szCs w:val="22"/>
        </w:rPr>
      </w:pPr>
      <w:r>
        <w:rPr>
          <w:rFonts w:ascii="Times New Roman" w:hAnsi="Times New Roman"/>
          <w:sz w:val="22"/>
          <w:szCs w:val="22"/>
        </w:rPr>
        <w:t xml:space="preserve">ADV1162 is an intro </w:t>
      </w:r>
      <w:r w:rsidRPr="00FA3F6A">
        <w:rPr>
          <w:rFonts w:ascii="Times New Roman" w:hAnsi="Times New Roman"/>
          <w:sz w:val="22"/>
          <w:szCs w:val="22"/>
        </w:rPr>
        <w:t xml:space="preserve">level course.  </w:t>
      </w:r>
      <w:r>
        <w:rPr>
          <w:rFonts w:ascii="Times New Roman" w:hAnsi="Times New Roman"/>
          <w:sz w:val="22"/>
          <w:szCs w:val="22"/>
        </w:rPr>
        <w:t>Students in upper level math and programming courses</w:t>
      </w:r>
      <w:r w:rsidRPr="00FA3F6A">
        <w:rPr>
          <w:rFonts w:ascii="Times New Roman" w:hAnsi="Times New Roman"/>
          <w:sz w:val="22"/>
          <w:szCs w:val="22"/>
        </w:rPr>
        <w:t>, with department permission, may take ADV2450 without ADV1162.</w:t>
      </w:r>
    </w:p>
    <w:p w:rsidR="00F663C4" w:rsidRPr="00FA3F6A" w:rsidRDefault="00F663C4" w:rsidP="00767EA2">
      <w:pPr>
        <w:pStyle w:val="PlainText"/>
        <w:ind w:left="1080"/>
        <w:rPr>
          <w:rFonts w:ascii="Times New Roman" w:hAnsi="Times New Roman"/>
          <w:sz w:val="22"/>
          <w:szCs w:val="22"/>
        </w:rPr>
      </w:pPr>
    </w:p>
    <w:p w:rsidR="00F663C4" w:rsidRPr="00FA3F6A" w:rsidRDefault="00F663C4" w:rsidP="00767EA2">
      <w:pPr>
        <w:pStyle w:val="PlainText"/>
        <w:numPr>
          <w:ilvl w:val="0"/>
          <w:numId w:val="12"/>
        </w:numPr>
        <w:rPr>
          <w:rFonts w:ascii="Times New Roman" w:hAnsi="Times New Roman"/>
          <w:sz w:val="22"/>
          <w:szCs w:val="22"/>
        </w:rPr>
      </w:pPr>
      <w:r w:rsidRPr="00FA3F6A">
        <w:rPr>
          <w:rFonts w:ascii="Times New Roman" w:hAnsi="Times New Roman"/>
          <w:sz w:val="22"/>
          <w:szCs w:val="22"/>
        </w:rPr>
        <w:t xml:space="preserve">The Liberal Arts elective courses, HIS3209 and COMM are removed from the CSC electives.  The purpose of this change is to </w:t>
      </w:r>
      <w:r>
        <w:rPr>
          <w:rFonts w:ascii="Times New Roman" w:hAnsi="Times New Roman"/>
          <w:sz w:val="22"/>
          <w:szCs w:val="22"/>
        </w:rPr>
        <w:t xml:space="preserve">ensure students take specific courses such as ENG3772 in building desirable skills.  </w:t>
      </w:r>
    </w:p>
    <w:p w:rsidR="00F663C4" w:rsidRPr="00FA3F6A" w:rsidRDefault="00F663C4" w:rsidP="00767EA2">
      <w:pPr>
        <w:pStyle w:val="PlainText"/>
        <w:rPr>
          <w:rFonts w:ascii="Times New Roman" w:hAnsi="Times New Roman"/>
          <w:sz w:val="22"/>
          <w:szCs w:val="22"/>
        </w:rPr>
      </w:pPr>
    </w:p>
    <w:p w:rsidR="00F663C4" w:rsidRDefault="00F663C4" w:rsidP="0071105B">
      <w:pPr>
        <w:pStyle w:val="PlainText"/>
        <w:numPr>
          <w:ilvl w:val="0"/>
          <w:numId w:val="12"/>
        </w:numPr>
        <w:rPr>
          <w:rFonts w:ascii="Times New Roman" w:hAnsi="Times New Roman"/>
          <w:sz w:val="22"/>
          <w:szCs w:val="22"/>
        </w:rPr>
      </w:pPr>
      <w:r w:rsidRPr="00FA3F6A">
        <w:rPr>
          <w:rFonts w:ascii="Times New Roman" w:hAnsi="Times New Roman"/>
          <w:sz w:val="22"/>
          <w:szCs w:val="22"/>
        </w:rPr>
        <w:t xml:space="preserve">The upper level math courses, MAT2588 and MAT2672, are removed from the CSC electives.  Students interested in math </w:t>
      </w:r>
      <w:r>
        <w:rPr>
          <w:rFonts w:ascii="Times New Roman" w:hAnsi="Times New Roman"/>
          <w:sz w:val="22"/>
          <w:szCs w:val="22"/>
        </w:rPr>
        <w:t>can</w:t>
      </w:r>
      <w:r w:rsidRPr="00FA3F6A">
        <w:rPr>
          <w:rFonts w:ascii="Times New Roman" w:hAnsi="Times New Roman"/>
          <w:sz w:val="22"/>
          <w:szCs w:val="22"/>
        </w:rPr>
        <w:t xml:space="preserve"> con</w:t>
      </w:r>
      <w:r>
        <w:rPr>
          <w:rFonts w:ascii="Times New Roman" w:hAnsi="Times New Roman"/>
          <w:sz w:val="22"/>
          <w:szCs w:val="22"/>
        </w:rPr>
        <w:t>sider MAT2675, MAT2630, MAT2680</w:t>
      </w:r>
      <w:r w:rsidRPr="00FA3F6A">
        <w:rPr>
          <w:rFonts w:ascii="Times New Roman" w:hAnsi="Times New Roman"/>
          <w:sz w:val="22"/>
          <w:szCs w:val="22"/>
        </w:rPr>
        <w:t xml:space="preserve">. </w:t>
      </w:r>
      <w:r>
        <w:rPr>
          <w:rFonts w:ascii="Times New Roman" w:hAnsi="Times New Roman"/>
          <w:sz w:val="22"/>
          <w:szCs w:val="22"/>
        </w:rPr>
        <w:t xml:space="preserve"> </w:t>
      </w:r>
    </w:p>
    <w:p w:rsidR="00F663C4" w:rsidRPr="00FA3F6A" w:rsidRDefault="00F663C4" w:rsidP="00AF6DF2">
      <w:pPr>
        <w:pStyle w:val="PlainText"/>
        <w:rPr>
          <w:rFonts w:ascii="Times New Roman" w:hAnsi="Times New Roman"/>
          <w:sz w:val="22"/>
          <w:szCs w:val="22"/>
        </w:rPr>
      </w:pPr>
    </w:p>
    <w:p w:rsidR="00F663C4" w:rsidRPr="00FA3F6A" w:rsidRDefault="00F663C4" w:rsidP="005643B3">
      <w:pPr>
        <w:pStyle w:val="PlainText"/>
        <w:numPr>
          <w:ilvl w:val="0"/>
          <w:numId w:val="10"/>
        </w:numPr>
        <w:rPr>
          <w:rFonts w:ascii="Times New Roman" w:hAnsi="Times New Roman"/>
          <w:sz w:val="22"/>
          <w:szCs w:val="22"/>
        </w:rPr>
      </w:pPr>
      <w:r w:rsidRPr="00FA3F6A">
        <w:rPr>
          <w:rFonts w:ascii="Times New Roman" w:hAnsi="Times New Roman"/>
          <w:sz w:val="22"/>
          <w:szCs w:val="22"/>
        </w:rPr>
        <w:t xml:space="preserve">The purpose of these changes is to provide more structure </w:t>
      </w:r>
      <w:r>
        <w:rPr>
          <w:rFonts w:ascii="Times New Roman" w:hAnsi="Times New Roman"/>
          <w:sz w:val="22"/>
          <w:szCs w:val="22"/>
        </w:rPr>
        <w:t xml:space="preserve">in directing students into various BS programs within City Tech, as well as computer science programs in other colleges. </w:t>
      </w:r>
      <w:r w:rsidRPr="00FA3F6A">
        <w:rPr>
          <w:rFonts w:ascii="Times New Roman" w:hAnsi="Times New Roman"/>
          <w:sz w:val="22"/>
          <w:szCs w:val="22"/>
        </w:rPr>
        <w:t xml:space="preserve"> </w:t>
      </w:r>
      <w:r>
        <w:rPr>
          <w:rFonts w:ascii="Times New Roman" w:hAnsi="Times New Roman"/>
          <w:sz w:val="22"/>
          <w:szCs w:val="22"/>
        </w:rPr>
        <w:t xml:space="preserve">Moreover, </w:t>
      </w:r>
      <w:r w:rsidRPr="00FA3F6A">
        <w:rPr>
          <w:rFonts w:ascii="Times New Roman" w:hAnsi="Times New Roman"/>
          <w:sz w:val="22"/>
          <w:szCs w:val="22"/>
        </w:rPr>
        <w:t xml:space="preserve">students still have the flexibility of a wide range of </w:t>
      </w:r>
      <w:r>
        <w:rPr>
          <w:rFonts w:ascii="Times New Roman" w:hAnsi="Times New Roman"/>
          <w:sz w:val="22"/>
          <w:szCs w:val="22"/>
        </w:rPr>
        <w:t xml:space="preserve">elective </w:t>
      </w:r>
      <w:r w:rsidRPr="00FA3F6A">
        <w:rPr>
          <w:rFonts w:ascii="Times New Roman" w:hAnsi="Times New Roman"/>
          <w:sz w:val="22"/>
          <w:szCs w:val="22"/>
        </w:rPr>
        <w:t xml:space="preserve">courses </w:t>
      </w:r>
      <w:r>
        <w:rPr>
          <w:rFonts w:ascii="Times New Roman" w:hAnsi="Times New Roman"/>
          <w:sz w:val="22"/>
          <w:szCs w:val="22"/>
        </w:rPr>
        <w:t xml:space="preserve">which build strong foundation in </w:t>
      </w:r>
      <w:r w:rsidRPr="00FA3F6A">
        <w:rPr>
          <w:rFonts w:ascii="Times New Roman" w:hAnsi="Times New Roman"/>
          <w:sz w:val="22"/>
          <w:szCs w:val="22"/>
        </w:rPr>
        <w:t xml:space="preserve">computer science.  </w:t>
      </w:r>
    </w:p>
    <w:p w:rsidR="00F663C4" w:rsidRDefault="00F663C4" w:rsidP="007C38F5">
      <w:pPr>
        <w:pStyle w:val="PlainText"/>
      </w:pPr>
    </w:p>
    <w:sectPr w:rsidR="00F663C4" w:rsidSect="00DD1384">
      <w:footerReference w:type="default" r:id="rId13"/>
      <w:type w:val="continuous"/>
      <w:pgSz w:w="12240" w:h="15840"/>
      <w:pgMar w:top="1152" w:right="1440" w:bottom="1152"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3C4" w:rsidRDefault="00F663C4">
      <w:r>
        <w:separator/>
      </w:r>
    </w:p>
  </w:endnote>
  <w:endnote w:type="continuationSeparator" w:id="0">
    <w:p w:rsidR="00F663C4" w:rsidRDefault="00F66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ourier New"/>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3C4" w:rsidRDefault="00F663C4">
    <w:pPr>
      <w:pStyle w:val="Footer"/>
    </w:pPr>
    <w:r>
      <w:rPr>
        <w:sz w:val="20"/>
      </w:rPr>
      <w:tab/>
      <w:t xml:space="preserv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3C4" w:rsidRDefault="00F663C4">
      <w:r>
        <w:separator/>
      </w:r>
    </w:p>
  </w:footnote>
  <w:footnote w:type="continuationSeparator" w:id="0">
    <w:p w:rsidR="00F663C4" w:rsidRDefault="00F663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3C93"/>
    <w:multiLevelType w:val="multilevel"/>
    <w:tmpl w:val="6A863300"/>
    <w:lvl w:ilvl="0">
      <w:start w:val="1"/>
      <w:numFmt w:val="decimal"/>
      <w:lvlText w:val="%1)"/>
      <w:lvlJc w:val="left"/>
      <w:pPr>
        <w:tabs>
          <w:tab w:val="num" w:pos="810"/>
        </w:tabs>
        <w:ind w:left="810" w:hanging="45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F1665D0"/>
    <w:multiLevelType w:val="hybridMultilevel"/>
    <w:tmpl w:val="43463E2E"/>
    <w:lvl w:ilvl="0" w:tplc="000F0409">
      <w:start w:val="1"/>
      <w:numFmt w:val="decimal"/>
      <w:lvlText w:val="%1."/>
      <w:lvlJc w:val="left"/>
      <w:pPr>
        <w:tabs>
          <w:tab w:val="num" w:pos="360"/>
        </w:tabs>
        <w:ind w:left="360" w:hanging="360"/>
      </w:pPr>
      <w:rPr>
        <w:rFonts w:cs="Times New Roman"/>
      </w:rPr>
    </w:lvl>
    <w:lvl w:ilvl="1" w:tplc="00190409" w:tentative="1">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2">
    <w:nsid w:val="12C54B83"/>
    <w:multiLevelType w:val="hybridMultilevel"/>
    <w:tmpl w:val="2F54359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F4F35EC"/>
    <w:multiLevelType w:val="hybridMultilevel"/>
    <w:tmpl w:val="659EC0EE"/>
    <w:lvl w:ilvl="0" w:tplc="2384DFC0">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0185318"/>
    <w:multiLevelType w:val="hybridMultilevel"/>
    <w:tmpl w:val="2C9E0508"/>
    <w:lvl w:ilvl="0" w:tplc="CB2CFAF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35094FAD"/>
    <w:multiLevelType w:val="hybridMultilevel"/>
    <w:tmpl w:val="AEF8D282"/>
    <w:lvl w:ilvl="0" w:tplc="000F0409">
      <w:start w:val="1"/>
      <w:numFmt w:val="decimal"/>
      <w:lvlText w:val="%1."/>
      <w:lvlJc w:val="left"/>
      <w:pPr>
        <w:tabs>
          <w:tab w:val="num" w:pos="360"/>
        </w:tabs>
        <w:ind w:left="360" w:hanging="360"/>
      </w:pPr>
      <w:rPr>
        <w:rFonts w:cs="Times New Roman"/>
      </w:rPr>
    </w:lvl>
    <w:lvl w:ilvl="1" w:tplc="00190409" w:tentative="1">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7">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29A5BE9"/>
    <w:multiLevelType w:val="hybridMultilevel"/>
    <w:tmpl w:val="7C600E50"/>
    <w:lvl w:ilvl="0" w:tplc="000F0409">
      <w:start w:val="1"/>
      <w:numFmt w:val="decimal"/>
      <w:lvlText w:val="%1."/>
      <w:lvlJc w:val="left"/>
      <w:pPr>
        <w:tabs>
          <w:tab w:val="num" w:pos="360"/>
        </w:tabs>
        <w:ind w:left="360" w:hanging="360"/>
      </w:pPr>
      <w:rPr>
        <w:rFonts w:cs="Times New Roman"/>
      </w:rPr>
    </w:lvl>
    <w:lvl w:ilvl="1" w:tplc="00190409" w:tentative="1">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9">
    <w:nsid w:val="5E731F42"/>
    <w:multiLevelType w:val="hybridMultilevel"/>
    <w:tmpl w:val="17D468D0"/>
    <w:lvl w:ilvl="0" w:tplc="000F0409">
      <w:start w:val="1"/>
      <w:numFmt w:val="bullet"/>
      <w:lvlText w:val=""/>
      <w:lvlJc w:val="left"/>
      <w:pPr>
        <w:tabs>
          <w:tab w:val="num" w:pos="360"/>
        </w:tabs>
        <w:ind w:left="360" w:hanging="360"/>
      </w:pPr>
      <w:rPr>
        <w:rFonts w:ascii="Wingdings" w:hAnsi="Wingdings" w:hint="default"/>
        <w:sz w:val="16"/>
      </w:rPr>
    </w:lvl>
    <w:lvl w:ilvl="1" w:tplc="85F47618">
      <w:start w:val="1"/>
      <w:numFmt w:val="decimal"/>
      <w:lvlText w:val="%2)"/>
      <w:lvlJc w:val="left"/>
      <w:pPr>
        <w:tabs>
          <w:tab w:val="num" w:pos="1305"/>
        </w:tabs>
        <w:ind w:left="1305" w:hanging="585"/>
      </w:pPr>
      <w:rPr>
        <w:rFonts w:cs="Times New Roman" w:hint="default"/>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10">
    <w:nsid w:val="6B001FE2"/>
    <w:multiLevelType w:val="hybridMultilevel"/>
    <w:tmpl w:val="A5263612"/>
    <w:lvl w:ilvl="0" w:tplc="000F0409">
      <w:start w:val="1"/>
      <w:numFmt w:val="decimal"/>
      <w:lvlText w:val="%1."/>
      <w:lvlJc w:val="left"/>
      <w:pPr>
        <w:tabs>
          <w:tab w:val="num" w:pos="360"/>
        </w:tabs>
        <w:ind w:left="360" w:hanging="360"/>
      </w:pPr>
      <w:rPr>
        <w:rFonts w:cs="Times New Roman"/>
      </w:rPr>
    </w:lvl>
    <w:lvl w:ilvl="1" w:tplc="00190409" w:tentative="1">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11">
    <w:nsid w:val="7F9A7ACF"/>
    <w:multiLevelType w:val="hybridMultilevel"/>
    <w:tmpl w:val="71D2FD62"/>
    <w:lvl w:ilvl="0" w:tplc="000F0409">
      <w:start w:val="1"/>
      <w:numFmt w:val="bullet"/>
      <w:lvlText w:val=""/>
      <w:lvlJc w:val="left"/>
      <w:pPr>
        <w:tabs>
          <w:tab w:val="num" w:pos="360"/>
        </w:tabs>
        <w:ind w:left="360" w:hanging="360"/>
      </w:pPr>
      <w:rPr>
        <w:rFonts w:ascii="Wingdings" w:hAnsi="Wingdings" w:hint="default"/>
        <w:sz w:val="16"/>
      </w:rPr>
    </w:lvl>
    <w:lvl w:ilvl="1" w:tplc="00190409" w:tentative="1">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num w:numId="1">
    <w:abstractNumId w:val="1"/>
  </w:num>
  <w:num w:numId="2">
    <w:abstractNumId w:val="10"/>
  </w:num>
  <w:num w:numId="3">
    <w:abstractNumId w:val="2"/>
  </w:num>
  <w:num w:numId="4">
    <w:abstractNumId w:val="6"/>
  </w:num>
  <w:num w:numId="5">
    <w:abstractNumId w:val="8"/>
  </w:num>
  <w:num w:numId="6">
    <w:abstractNumId w:val="9"/>
  </w:num>
  <w:num w:numId="7">
    <w:abstractNumId w:val="11"/>
  </w:num>
  <w:num w:numId="8">
    <w:abstractNumId w:val="3"/>
  </w:num>
  <w:num w:numId="9">
    <w:abstractNumId w:val="7"/>
  </w:num>
  <w:num w:numId="10">
    <w:abstractNumId w:val="4"/>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0000"/>
  <w:defaultTabStop w:val="720"/>
  <w:doNotHyphenateCaps/>
  <w:drawingGridHorizontalSpacing w:val="120"/>
  <w:drawingGridVerticalSpacing w:val="120"/>
  <w:displayHorizontalDrawingGridEvery w:val="0"/>
  <w:displayVerticalDrawingGridEvery w:val="3"/>
  <w:doNotShadeFormData/>
  <w:characterSpacingControl w:val="compressPunctuation"/>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0199"/>
    <w:rsid w:val="00016A5C"/>
    <w:rsid w:val="00037748"/>
    <w:rsid w:val="00084503"/>
    <w:rsid w:val="000D0BF5"/>
    <w:rsid w:val="00110A21"/>
    <w:rsid w:val="0012288F"/>
    <w:rsid w:val="00123927"/>
    <w:rsid w:val="00154BBA"/>
    <w:rsid w:val="001E477D"/>
    <w:rsid w:val="00265354"/>
    <w:rsid w:val="00291C44"/>
    <w:rsid w:val="00330BD2"/>
    <w:rsid w:val="0033719F"/>
    <w:rsid w:val="0036775A"/>
    <w:rsid w:val="003C490B"/>
    <w:rsid w:val="00422B85"/>
    <w:rsid w:val="0047215F"/>
    <w:rsid w:val="004A7CC0"/>
    <w:rsid w:val="004C07FB"/>
    <w:rsid w:val="004C29BB"/>
    <w:rsid w:val="00524BC6"/>
    <w:rsid w:val="00525470"/>
    <w:rsid w:val="005307AD"/>
    <w:rsid w:val="005364B1"/>
    <w:rsid w:val="005464EB"/>
    <w:rsid w:val="005643B3"/>
    <w:rsid w:val="0056786A"/>
    <w:rsid w:val="0058121B"/>
    <w:rsid w:val="005849B6"/>
    <w:rsid w:val="005D6796"/>
    <w:rsid w:val="00604326"/>
    <w:rsid w:val="00625E36"/>
    <w:rsid w:val="00633F0E"/>
    <w:rsid w:val="006635BF"/>
    <w:rsid w:val="00670199"/>
    <w:rsid w:val="006F4D0E"/>
    <w:rsid w:val="0071105B"/>
    <w:rsid w:val="007457F0"/>
    <w:rsid w:val="0075014C"/>
    <w:rsid w:val="00766AE9"/>
    <w:rsid w:val="00767EA2"/>
    <w:rsid w:val="007B545C"/>
    <w:rsid w:val="007C38F5"/>
    <w:rsid w:val="007E4FA7"/>
    <w:rsid w:val="00812C6F"/>
    <w:rsid w:val="0081707B"/>
    <w:rsid w:val="008225B6"/>
    <w:rsid w:val="008B6A7D"/>
    <w:rsid w:val="008C6CA1"/>
    <w:rsid w:val="008F0F36"/>
    <w:rsid w:val="008F69BB"/>
    <w:rsid w:val="00903144"/>
    <w:rsid w:val="009343F2"/>
    <w:rsid w:val="009733FE"/>
    <w:rsid w:val="0098526B"/>
    <w:rsid w:val="009E399F"/>
    <w:rsid w:val="00A418EB"/>
    <w:rsid w:val="00A62734"/>
    <w:rsid w:val="00AB6383"/>
    <w:rsid w:val="00AF3105"/>
    <w:rsid w:val="00AF6DF2"/>
    <w:rsid w:val="00B045DF"/>
    <w:rsid w:val="00B25C10"/>
    <w:rsid w:val="00B26799"/>
    <w:rsid w:val="00BB36A2"/>
    <w:rsid w:val="00BF0101"/>
    <w:rsid w:val="00C6795B"/>
    <w:rsid w:val="00C86DC8"/>
    <w:rsid w:val="00CA4EF5"/>
    <w:rsid w:val="00CB7F73"/>
    <w:rsid w:val="00D00C2C"/>
    <w:rsid w:val="00D0193E"/>
    <w:rsid w:val="00D070A1"/>
    <w:rsid w:val="00DD1384"/>
    <w:rsid w:val="00DD7419"/>
    <w:rsid w:val="00E17ABD"/>
    <w:rsid w:val="00E313FB"/>
    <w:rsid w:val="00E7084B"/>
    <w:rsid w:val="00E70950"/>
    <w:rsid w:val="00E72A62"/>
    <w:rsid w:val="00EB21F9"/>
    <w:rsid w:val="00EC4BA2"/>
    <w:rsid w:val="00F07DD4"/>
    <w:rsid w:val="00F15A3C"/>
    <w:rsid w:val="00F1603E"/>
    <w:rsid w:val="00F663C4"/>
    <w:rsid w:val="00F75232"/>
    <w:rsid w:val="00FA3F6A"/>
    <w:rsid w:val="00FB22E3"/>
    <w:rsid w:val="00FB52A9"/>
    <w:rsid w:val="00FC39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3FE"/>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733FE"/>
    <w:pPr>
      <w:widowControl w:val="0"/>
      <w:autoSpaceDE w:val="0"/>
      <w:autoSpaceDN w:val="0"/>
      <w:adjustRightInd w:val="0"/>
    </w:pPr>
    <w:rPr>
      <w:rFonts w:ascii="Gill Sans" w:hAnsi="Gill Sans"/>
      <w:color w:val="000000"/>
      <w:sz w:val="24"/>
      <w:szCs w:val="24"/>
      <w:lang w:eastAsia="en-US"/>
    </w:rPr>
  </w:style>
  <w:style w:type="paragraph" w:customStyle="1" w:styleId="CM4">
    <w:name w:val="CM4"/>
    <w:basedOn w:val="Default"/>
    <w:next w:val="Default"/>
    <w:uiPriority w:val="99"/>
    <w:rsid w:val="009733FE"/>
    <w:pPr>
      <w:spacing w:after="67"/>
    </w:pPr>
    <w:rPr>
      <w:color w:val="auto"/>
    </w:rPr>
  </w:style>
  <w:style w:type="paragraph" w:customStyle="1" w:styleId="CM5">
    <w:name w:val="CM5"/>
    <w:basedOn w:val="Default"/>
    <w:next w:val="Default"/>
    <w:uiPriority w:val="99"/>
    <w:rsid w:val="009733FE"/>
    <w:pPr>
      <w:spacing w:after="360"/>
    </w:pPr>
    <w:rPr>
      <w:color w:val="auto"/>
    </w:rPr>
  </w:style>
  <w:style w:type="paragraph" w:customStyle="1" w:styleId="CM6">
    <w:name w:val="CM6"/>
    <w:basedOn w:val="Default"/>
    <w:next w:val="Default"/>
    <w:uiPriority w:val="99"/>
    <w:rsid w:val="009733FE"/>
    <w:pPr>
      <w:spacing w:after="108"/>
    </w:pPr>
    <w:rPr>
      <w:color w:val="auto"/>
    </w:rPr>
  </w:style>
  <w:style w:type="paragraph" w:customStyle="1" w:styleId="CM1">
    <w:name w:val="CM1"/>
    <w:basedOn w:val="Default"/>
    <w:next w:val="Default"/>
    <w:uiPriority w:val="99"/>
    <w:rsid w:val="009733FE"/>
    <w:pPr>
      <w:spacing w:line="276" w:lineRule="atLeast"/>
    </w:pPr>
    <w:rPr>
      <w:color w:val="auto"/>
    </w:rPr>
  </w:style>
  <w:style w:type="paragraph" w:customStyle="1" w:styleId="CM2">
    <w:name w:val="CM2"/>
    <w:basedOn w:val="Default"/>
    <w:next w:val="Default"/>
    <w:uiPriority w:val="99"/>
    <w:rsid w:val="009733FE"/>
    <w:pPr>
      <w:spacing w:line="276" w:lineRule="atLeast"/>
    </w:pPr>
    <w:rPr>
      <w:color w:val="auto"/>
    </w:rPr>
  </w:style>
  <w:style w:type="paragraph" w:customStyle="1" w:styleId="CM3">
    <w:name w:val="CM3"/>
    <w:basedOn w:val="Default"/>
    <w:next w:val="Default"/>
    <w:uiPriority w:val="99"/>
    <w:rsid w:val="009733FE"/>
    <w:pPr>
      <w:spacing w:line="280" w:lineRule="atLeast"/>
    </w:pPr>
    <w:rPr>
      <w:color w:val="auto"/>
    </w:rPr>
  </w:style>
  <w:style w:type="table" w:styleId="TableGrid">
    <w:name w:val="Table Grid"/>
    <w:basedOn w:val="TableNormal"/>
    <w:uiPriority w:val="99"/>
    <w:rsid w:val="006701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70199"/>
    <w:rPr>
      <w:rFonts w:cs="Times New Roman"/>
      <w:color w:val="0000FF"/>
      <w:u w:val="single"/>
    </w:rPr>
  </w:style>
  <w:style w:type="character" w:styleId="FollowedHyperlink">
    <w:name w:val="FollowedHyperlink"/>
    <w:basedOn w:val="DefaultParagraphFont"/>
    <w:uiPriority w:val="99"/>
    <w:rsid w:val="00670199"/>
    <w:rPr>
      <w:rFonts w:cs="Times New Roman"/>
      <w:color w:val="800080"/>
      <w:u w:val="single"/>
    </w:rPr>
  </w:style>
  <w:style w:type="paragraph" w:styleId="Header">
    <w:name w:val="header"/>
    <w:basedOn w:val="Normal"/>
    <w:link w:val="HeaderChar"/>
    <w:uiPriority w:val="99"/>
    <w:rsid w:val="004A7CC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eastAsia="en-US"/>
    </w:rPr>
  </w:style>
  <w:style w:type="paragraph" w:styleId="Footer">
    <w:name w:val="footer"/>
    <w:basedOn w:val="Normal"/>
    <w:link w:val="FooterChar"/>
    <w:uiPriority w:val="99"/>
    <w:semiHidden/>
    <w:rsid w:val="004A7CC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eastAsia="en-US"/>
    </w:rPr>
  </w:style>
  <w:style w:type="paragraph" w:styleId="PlainText">
    <w:name w:val="Plain Text"/>
    <w:aliases w:val="Char"/>
    <w:basedOn w:val="Normal"/>
    <w:link w:val="PlainTextChar"/>
    <w:uiPriority w:val="99"/>
    <w:rsid w:val="004C07FB"/>
    <w:rPr>
      <w:rFonts w:ascii="Courier" w:hAnsi="Courier"/>
    </w:rPr>
  </w:style>
  <w:style w:type="character" w:customStyle="1" w:styleId="PlainTextChar">
    <w:name w:val="Plain Text Char"/>
    <w:aliases w:val="Char Char"/>
    <w:basedOn w:val="DefaultParagraphFont"/>
    <w:link w:val="PlainText"/>
    <w:uiPriority w:val="99"/>
    <w:locked/>
    <w:rsid w:val="004C07FB"/>
    <w:rPr>
      <w:rFonts w:ascii="Courier" w:hAnsi="Courier" w:cs="Times New Roman"/>
      <w:sz w:val="24"/>
      <w:szCs w:val="24"/>
    </w:rPr>
  </w:style>
  <w:style w:type="paragraph" w:styleId="ListParagraph">
    <w:name w:val="List Paragraph"/>
    <w:basedOn w:val="Normal"/>
    <w:uiPriority w:val="99"/>
    <w:qFormat/>
    <w:rsid w:val="00B045DF"/>
    <w:pPr>
      <w:ind w:left="720"/>
    </w:pPr>
  </w:style>
</w:styles>
</file>

<file path=word/webSettings.xml><?xml version="1.0" encoding="utf-8"?>
<w:webSettings xmlns:r="http://schemas.openxmlformats.org/officeDocument/2006/relationships" xmlns:w="http://schemas.openxmlformats.org/wordprocessingml/2006/main">
  <w:divs>
    <w:div w:id="134951265">
      <w:marLeft w:val="0"/>
      <w:marRight w:val="0"/>
      <w:marTop w:val="0"/>
      <w:marBottom w:val="0"/>
      <w:divBdr>
        <w:top w:val="none" w:sz="0" w:space="0" w:color="auto"/>
        <w:left w:val="none" w:sz="0" w:space="0" w:color="auto"/>
        <w:bottom w:val="none" w:sz="0" w:space="0" w:color="auto"/>
        <w:right w:val="none" w:sz="0" w:space="0" w:color="auto"/>
      </w:divBdr>
    </w:div>
    <w:div w:id="134951266">
      <w:marLeft w:val="0"/>
      <w:marRight w:val="0"/>
      <w:marTop w:val="0"/>
      <w:marBottom w:val="0"/>
      <w:divBdr>
        <w:top w:val="none" w:sz="0" w:space="0" w:color="auto"/>
        <w:left w:val="none" w:sz="0" w:space="0" w:color="auto"/>
        <w:bottom w:val="none" w:sz="0" w:space="0" w:color="auto"/>
        <w:right w:val="none" w:sz="0" w:space="0" w:color="auto"/>
      </w:divBdr>
    </w:div>
    <w:div w:id="134951267">
      <w:marLeft w:val="0"/>
      <w:marRight w:val="0"/>
      <w:marTop w:val="0"/>
      <w:marBottom w:val="0"/>
      <w:divBdr>
        <w:top w:val="none" w:sz="0" w:space="0" w:color="auto"/>
        <w:left w:val="none" w:sz="0" w:space="0" w:color="auto"/>
        <w:bottom w:val="none" w:sz="0" w:space="0" w:color="auto"/>
        <w:right w:val="none" w:sz="0" w:space="0" w:color="auto"/>
      </w:divBdr>
    </w:div>
    <w:div w:id="134951270">
      <w:marLeft w:val="0"/>
      <w:marRight w:val="0"/>
      <w:marTop w:val="0"/>
      <w:marBottom w:val="0"/>
      <w:divBdr>
        <w:top w:val="none" w:sz="0" w:space="0" w:color="auto"/>
        <w:left w:val="none" w:sz="0" w:space="0" w:color="auto"/>
        <w:bottom w:val="none" w:sz="0" w:space="0" w:color="auto"/>
        <w:right w:val="none" w:sz="0" w:space="0" w:color="auto"/>
      </w:divBdr>
      <w:divsChild>
        <w:div w:id="134951346">
          <w:marLeft w:val="0"/>
          <w:marRight w:val="0"/>
          <w:marTop w:val="0"/>
          <w:marBottom w:val="0"/>
          <w:divBdr>
            <w:top w:val="none" w:sz="0" w:space="0" w:color="auto"/>
            <w:left w:val="none" w:sz="0" w:space="0" w:color="auto"/>
            <w:bottom w:val="none" w:sz="0" w:space="0" w:color="auto"/>
            <w:right w:val="none" w:sz="0" w:space="0" w:color="auto"/>
          </w:divBdr>
          <w:divsChild>
            <w:div w:id="134951341">
              <w:marLeft w:val="0"/>
              <w:marRight w:val="0"/>
              <w:marTop w:val="0"/>
              <w:marBottom w:val="0"/>
              <w:divBdr>
                <w:top w:val="none" w:sz="0" w:space="0" w:color="auto"/>
                <w:left w:val="none" w:sz="0" w:space="0" w:color="auto"/>
                <w:bottom w:val="none" w:sz="0" w:space="0" w:color="auto"/>
                <w:right w:val="none" w:sz="0" w:space="0" w:color="auto"/>
              </w:divBdr>
              <w:divsChild>
                <w:div w:id="134951293">
                  <w:marLeft w:val="0"/>
                  <w:marRight w:val="0"/>
                  <w:marTop w:val="0"/>
                  <w:marBottom w:val="0"/>
                  <w:divBdr>
                    <w:top w:val="none" w:sz="0" w:space="0" w:color="auto"/>
                    <w:left w:val="none" w:sz="0" w:space="0" w:color="auto"/>
                    <w:bottom w:val="none" w:sz="0" w:space="0" w:color="auto"/>
                    <w:right w:val="none" w:sz="0" w:space="0" w:color="auto"/>
                  </w:divBdr>
                  <w:divsChild>
                    <w:div w:id="134951387">
                      <w:marLeft w:val="0"/>
                      <w:marRight w:val="0"/>
                      <w:marTop w:val="0"/>
                      <w:marBottom w:val="0"/>
                      <w:divBdr>
                        <w:top w:val="single" w:sz="6" w:space="0" w:color="EFEFEF"/>
                        <w:left w:val="single" w:sz="6" w:space="0" w:color="EFEFEF"/>
                        <w:bottom w:val="single" w:sz="6" w:space="0" w:color="EFEFEF"/>
                        <w:right w:val="single" w:sz="6" w:space="0" w:color="EFEFEF"/>
                      </w:divBdr>
                    </w:div>
                  </w:divsChild>
                </w:div>
              </w:divsChild>
            </w:div>
          </w:divsChild>
        </w:div>
      </w:divsChild>
    </w:div>
    <w:div w:id="134951271">
      <w:marLeft w:val="0"/>
      <w:marRight w:val="0"/>
      <w:marTop w:val="0"/>
      <w:marBottom w:val="0"/>
      <w:divBdr>
        <w:top w:val="none" w:sz="0" w:space="0" w:color="auto"/>
        <w:left w:val="none" w:sz="0" w:space="0" w:color="auto"/>
        <w:bottom w:val="none" w:sz="0" w:space="0" w:color="auto"/>
        <w:right w:val="none" w:sz="0" w:space="0" w:color="auto"/>
      </w:divBdr>
    </w:div>
    <w:div w:id="134951273">
      <w:marLeft w:val="0"/>
      <w:marRight w:val="0"/>
      <w:marTop w:val="0"/>
      <w:marBottom w:val="0"/>
      <w:divBdr>
        <w:top w:val="none" w:sz="0" w:space="0" w:color="auto"/>
        <w:left w:val="none" w:sz="0" w:space="0" w:color="auto"/>
        <w:bottom w:val="none" w:sz="0" w:space="0" w:color="auto"/>
        <w:right w:val="none" w:sz="0" w:space="0" w:color="auto"/>
      </w:divBdr>
    </w:div>
    <w:div w:id="134951274">
      <w:marLeft w:val="0"/>
      <w:marRight w:val="0"/>
      <w:marTop w:val="0"/>
      <w:marBottom w:val="0"/>
      <w:divBdr>
        <w:top w:val="none" w:sz="0" w:space="0" w:color="auto"/>
        <w:left w:val="none" w:sz="0" w:space="0" w:color="auto"/>
        <w:bottom w:val="none" w:sz="0" w:space="0" w:color="auto"/>
        <w:right w:val="none" w:sz="0" w:space="0" w:color="auto"/>
      </w:divBdr>
    </w:div>
    <w:div w:id="134951276">
      <w:marLeft w:val="0"/>
      <w:marRight w:val="0"/>
      <w:marTop w:val="0"/>
      <w:marBottom w:val="0"/>
      <w:divBdr>
        <w:top w:val="none" w:sz="0" w:space="0" w:color="auto"/>
        <w:left w:val="none" w:sz="0" w:space="0" w:color="auto"/>
        <w:bottom w:val="none" w:sz="0" w:space="0" w:color="auto"/>
        <w:right w:val="none" w:sz="0" w:space="0" w:color="auto"/>
      </w:divBdr>
      <w:divsChild>
        <w:div w:id="134951305">
          <w:marLeft w:val="0"/>
          <w:marRight w:val="0"/>
          <w:marTop w:val="0"/>
          <w:marBottom w:val="0"/>
          <w:divBdr>
            <w:top w:val="none" w:sz="0" w:space="0" w:color="auto"/>
            <w:left w:val="none" w:sz="0" w:space="0" w:color="auto"/>
            <w:bottom w:val="none" w:sz="0" w:space="0" w:color="auto"/>
            <w:right w:val="none" w:sz="0" w:space="0" w:color="auto"/>
          </w:divBdr>
          <w:divsChild>
            <w:div w:id="134951348">
              <w:marLeft w:val="0"/>
              <w:marRight w:val="0"/>
              <w:marTop w:val="0"/>
              <w:marBottom w:val="0"/>
              <w:divBdr>
                <w:top w:val="none" w:sz="0" w:space="0" w:color="auto"/>
                <w:left w:val="none" w:sz="0" w:space="0" w:color="auto"/>
                <w:bottom w:val="none" w:sz="0" w:space="0" w:color="auto"/>
                <w:right w:val="none" w:sz="0" w:space="0" w:color="auto"/>
              </w:divBdr>
              <w:divsChild>
                <w:div w:id="134951422">
                  <w:marLeft w:val="0"/>
                  <w:marRight w:val="0"/>
                  <w:marTop w:val="0"/>
                  <w:marBottom w:val="0"/>
                  <w:divBdr>
                    <w:top w:val="none" w:sz="0" w:space="0" w:color="auto"/>
                    <w:left w:val="none" w:sz="0" w:space="0" w:color="auto"/>
                    <w:bottom w:val="none" w:sz="0" w:space="0" w:color="auto"/>
                    <w:right w:val="none" w:sz="0" w:space="0" w:color="auto"/>
                  </w:divBdr>
                  <w:divsChild>
                    <w:div w:id="134951335">
                      <w:marLeft w:val="0"/>
                      <w:marRight w:val="0"/>
                      <w:marTop w:val="0"/>
                      <w:marBottom w:val="0"/>
                      <w:divBdr>
                        <w:top w:val="single" w:sz="6" w:space="0" w:color="EFEFEF"/>
                        <w:left w:val="single" w:sz="6" w:space="0" w:color="EFEFEF"/>
                        <w:bottom w:val="single" w:sz="6" w:space="0" w:color="EFEFEF"/>
                        <w:right w:val="single" w:sz="6" w:space="0" w:color="EFEFEF"/>
                      </w:divBdr>
                    </w:div>
                  </w:divsChild>
                </w:div>
              </w:divsChild>
            </w:div>
          </w:divsChild>
        </w:div>
      </w:divsChild>
    </w:div>
    <w:div w:id="134951279">
      <w:marLeft w:val="0"/>
      <w:marRight w:val="0"/>
      <w:marTop w:val="0"/>
      <w:marBottom w:val="0"/>
      <w:divBdr>
        <w:top w:val="none" w:sz="0" w:space="0" w:color="auto"/>
        <w:left w:val="none" w:sz="0" w:space="0" w:color="auto"/>
        <w:bottom w:val="none" w:sz="0" w:space="0" w:color="auto"/>
        <w:right w:val="none" w:sz="0" w:space="0" w:color="auto"/>
      </w:divBdr>
    </w:div>
    <w:div w:id="134951281">
      <w:marLeft w:val="0"/>
      <w:marRight w:val="0"/>
      <w:marTop w:val="0"/>
      <w:marBottom w:val="0"/>
      <w:divBdr>
        <w:top w:val="none" w:sz="0" w:space="0" w:color="auto"/>
        <w:left w:val="none" w:sz="0" w:space="0" w:color="auto"/>
        <w:bottom w:val="none" w:sz="0" w:space="0" w:color="auto"/>
        <w:right w:val="none" w:sz="0" w:space="0" w:color="auto"/>
      </w:divBdr>
    </w:div>
    <w:div w:id="134951282">
      <w:marLeft w:val="0"/>
      <w:marRight w:val="0"/>
      <w:marTop w:val="0"/>
      <w:marBottom w:val="0"/>
      <w:divBdr>
        <w:top w:val="none" w:sz="0" w:space="0" w:color="auto"/>
        <w:left w:val="none" w:sz="0" w:space="0" w:color="auto"/>
        <w:bottom w:val="none" w:sz="0" w:space="0" w:color="auto"/>
        <w:right w:val="none" w:sz="0" w:space="0" w:color="auto"/>
      </w:divBdr>
    </w:div>
    <w:div w:id="134951283">
      <w:marLeft w:val="0"/>
      <w:marRight w:val="0"/>
      <w:marTop w:val="0"/>
      <w:marBottom w:val="0"/>
      <w:divBdr>
        <w:top w:val="none" w:sz="0" w:space="0" w:color="auto"/>
        <w:left w:val="none" w:sz="0" w:space="0" w:color="auto"/>
        <w:bottom w:val="none" w:sz="0" w:space="0" w:color="auto"/>
        <w:right w:val="none" w:sz="0" w:space="0" w:color="auto"/>
      </w:divBdr>
    </w:div>
    <w:div w:id="134951284">
      <w:marLeft w:val="0"/>
      <w:marRight w:val="0"/>
      <w:marTop w:val="0"/>
      <w:marBottom w:val="0"/>
      <w:divBdr>
        <w:top w:val="none" w:sz="0" w:space="0" w:color="auto"/>
        <w:left w:val="none" w:sz="0" w:space="0" w:color="auto"/>
        <w:bottom w:val="none" w:sz="0" w:space="0" w:color="auto"/>
        <w:right w:val="none" w:sz="0" w:space="0" w:color="auto"/>
      </w:divBdr>
    </w:div>
    <w:div w:id="134951291">
      <w:marLeft w:val="0"/>
      <w:marRight w:val="0"/>
      <w:marTop w:val="0"/>
      <w:marBottom w:val="0"/>
      <w:divBdr>
        <w:top w:val="none" w:sz="0" w:space="0" w:color="auto"/>
        <w:left w:val="none" w:sz="0" w:space="0" w:color="auto"/>
        <w:bottom w:val="none" w:sz="0" w:space="0" w:color="auto"/>
        <w:right w:val="none" w:sz="0" w:space="0" w:color="auto"/>
      </w:divBdr>
    </w:div>
    <w:div w:id="134951292">
      <w:marLeft w:val="0"/>
      <w:marRight w:val="0"/>
      <w:marTop w:val="0"/>
      <w:marBottom w:val="0"/>
      <w:divBdr>
        <w:top w:val="none" w:sz="0" w:space="0" w:color="auto"/>
        <w:left w:val="none" w:sz="0" w:space="0" w:color="auto"/>
        <w:bottom w:val="none" w:sz="0" w:space="0" w:color="auto"/>
        <w:right w:val="none" w:sz="0" w:space="0" w:color="auto"/>
      </w:divBdr>
    </w:div>
    <w:div w:id="134951295">
      <w:marLeft w:val="0"/>
      <w:marRight w:val="0"/>
      <w:marTop w:val="0"/>
      <w:marBottom w:val="0"/>
      <w:divBdr>
        <w:top w:val="none" w:sz="0" w:space="0" w:color="auto"/>
        <w:left w:val="none" w:sz="0" w:space="0" w:color="auto"/>
        <w:bottom w:val="none" w:sz="0" w:space="0" w:color="auto"/>
        <w:right w:val="none" w:sz="0" w:space="0" w:color="auto"/>
      </w:divBdr>
    </w:div>
    <w:div w:id="134951298">
      <w:marLeft w:val="0"/>
      <w:marRight w:val="0"/>
      <w:marTop w:val="0"/>
      <w:marBottom w:val="0"/>
      <w:divBdr>
        <w:top w:val="none" w:sz="0" w:space="0" w:color="auto"/>
        <w:left w:val="none" w:sz="0" w:space="0" w:color="auto"/>
        <w:bottom w:val="none" w:sz="0" w:space="0" w:color="auto"/>
        <w:right w:val="none" w:sz="0" w:space="0" w:color="auto"/>
      </w:divBdr>
      <w:divsChild>
        <w:div w:id="134951262">
          <w:marLeft w:val="0"/>
          <w:marRight w:val="0"/>
          <w:marTop w:val="0"/>
          <w:marBottom w:val="0"/>
          <w:divBdr>
            <w:top w:val="none" w:sz="0" w:space="0" w:color="auto"/>
            <w:left w:val="none" w:sz="0" w:space="0" w:color="auto"/>
            <w:bottom w:val="none" w:sz="0" w:space="0" w:color="auto"/>
            <w:right w:val="none" w:sz="0" w:space="0" w:color="auto"/>
          </w:divBdr>
        </w:div>
        <w:div w:id="134951313">
          <w:marLeft w:val="0"/>
          <w:marRight w:val="0"/>
          <w:marTop w:val="0"/>
          <w:marBottom w:val="0"/>
          <w:divBdr>
            <w:top w:val="none" w:sz="0" w:space="0" w:color="auto"/>
            <w:left w:val="none" w:sz="0" w:space="0" w:color="auto"/>
            <w:bottom w:val="none" w:sz="0" w:space="0" w:color="auto"/>
            <w:right w:val="none" w:sz="0" w:space="0" w:color="auto"/>
          </w:divBdr>
        </w:div>
        <w:div w:id="134951388">
          <w:marLeft w:val="0"/>
          <w:marRight w:val="0"/>
          <w:marTop w:val="0"/>
          <w:marBottom w:val="0"/>
          <w:divBdr>
            <w:top w:val="none" w:sz="0" w:space="0" w:color="auto"/>
            <w:left w:val="none" w:sz="0" w:space="0" w:color="auto"/>
            <w:bottom w:val="none" w:sz="0" w:space="0" w:color="auto"/>
            <w:right w:val="none" w:sz="0" w:space="0" w:color="auto"/>
          </w:divBdr>
        </w:div>
        <w:div w:id="134951456">
          <w:marLeft w:val="0"/>
          <w:marRight w:val="0"/>
          <w:marTop w:val="0"/>
          <w:marBottom w:val="0"/>
          <w:divBdr>
            <w:top w:val="none" w:sz="0" w:space="0" w:color="auto"/>
            <w:left w:val="none" w:sz="0" w:space="0" w:color="auto"/>
            <w:bottom w:val="none" w:sz="0" w:space="0" w:color="auto"/>
            <w:right w:val="none" w:sz="0" w:space="0" w:color="auto"/>
          </w:divBdr>
        </w:div>
      </w:divsChild>
    </w:div>
    <w:div w:id="134951299">
      <w:marLeft w:val="0"/>
      <w:marRight w:val="0"/>
      <w:marTop w:val="0"/>
      <w:marBottom w:val="0"/>
      <w:divBdr>
        <w:top w:val="none" w:sz="0" w:space="0" w:color="auto"/>
        <w:left w:val="none" w:sz="0" w:space="0" w:color="auto"/>
        <w:bottom w:val="none" w:sz="0" w:space="0" w:color="auto"/>
        <w:right w:val="none" w:sz="0" w:space="0" w:color="auto"/>
      </w:divBdr>
    </w:div>
    <w:div w:id="134951303">
      <w:marLeft w:val="0"/>
      <w:marRight w:val="0"/>
      <w:marTop w:val="0"/>
      <w:marBottom w:val="0"/>
      <w:divBdr>
        <w:top w:val="none" w:sz="0" w:space="0" w:color="auto"/>
        <w:left w:val="none" w:sz="0" w:space="0" w:color="auto"/>
        <w:bottom w:val="none" w:sz="0" w:space="0" w:color="auto"/>
        <w:right w:val="none" w:sz="0" w:space="0" w:color="auto"/>
      </w:divBdr>
    </w:div>
    <w:div w:id="134951304">
      <w:marLeft w:val="0"/>
      <w:marRight w:val="0"/>
      <w:marTop w:val="0"/>
      <w:marBottom w:val="0"/>
      <w:divBdr>
        <w:top w:val="none" w:sz="0" w:space="0" w:color="auto"/>
        <w:left w:val="none" w:sz="0" w:space="0" w:color="auto"/>
        <w:bottom w:val="none" w:sz="0" w:space="0" w:color="auto"/>
        <w:right w:val="none" w:sz="0" w:space="0" w:color="auto"/>
      </w:divBdr>
    </w:div>
    <w:div w:id="134951307">
      <w:marLeft w:val="0"/>
      <w:marRight w:val="0"/>
      <w:marTop w:val="0"/>
      <w:marBottom w:val="0"/>
      <w:divBdr>
        <w:top w:val="none" w:sz="0" w:space="0" w:color="auto"/>
        <w:left w:val="none" w:sz="0" w:space="0" w:color="auto"/>
        <w:bottom w:val="none" w:sz="0" w:space="0" w:color="auto"/>
        <w:right w:val="none" w:sz="0" w:space="0" w:color="auto"/>
      </w:divBdr>
      <w:divsChild>
        <w:div w:id="134951343">
          <w:marLeft w:val="0"/>
          <w:marRight w:val="0"/>
          <w:marTop w:val="0"/>
          <w:marBottom w:val="0"/>
          <w:divBdr>
            <w:top w:val="none" w:sz="0" w:space="0" w:color="auto"/>
            <w:left w:val="none" w:sz="0" w:space="0" w:color="auto"/>
            <w:bottom w:val="none" w:sz="0" w:space="0" w:color="auto"/>
            <w:right w:val="none" w:sz="0" w:space="0" w:color="auto"/>
          </w:divBdr>
        </w:div>
        <w:div w:id="134951447">
          <w:marLeft w:val="0"/>
          <w:marRight w:val="0"/>
          <w:marTop w:val="0"/>
          <w:marBottom w:val="0"/>
          <w:divBdr>
            <w:top w:val="none" w:sz="0" w:space="0" w:color="auto"/>
            <w:left w:val="none" w:sz="0" w:space="0" w:color="auto"/>
            <w:bottom w:val="none" w:sz="0" w:space="0" w:color="auto"/>
            <w:right w:val="none" w:sz="0" w:space="0" w:color="auto"/>
          </w:divBdr>
        </w:div>
      </w:divsChild>
    </w:div>
    <w:div w:id="134951308">
      <w:marLeft w:val="0"/>
      <w:marRight w:val="0"/>
      <w:marTop w:val="0"/>
      <w:marBottom w:val="0"/>
      <w:divBdr>
        <w:top w:val="none" w:sz="0" w:space="0" w:color="auto"/>
        <w:left w:val="none" w:sz="0" w:space="0" w:color="auto"/>
        <w:bottom w:val="none" w:sz="0" w:space="0" w:color="auto"/>
        <w:right w:val="none" w:sz="0" w:space="0" w:color="auto"/>
      </w:divBdr>
    </w:div>
    <w:div w:id="134951310">
      <w:marLeft w:val="0"/>
      <w:marRight w:val="0"/>
      <w:marTop w:val="0"/>
      <w:marBottom w:val="0"/>
      <w:divBdr>
        <w:top w:val="none" w:sz="0" w:space="0" w:color="auto"/>
        <w:left w:val="none" w:sz="0" w:space="0" w:color="auto"/>
        <w:bottom w:val="none" w:sz="0" w:space="0" w:color="auto"/>
        <w:right w:val="none" w:sz="0" w:space="0" w:color="auto"/>
      </w:divBdr>
      <w:divsChild>
        <w:div w:id="134951324">
          <w:marLeft w:val="0"/>
          <w:marRight w:val="0"/>
          <w:marTop w:val="0"/>
          <w:marBottom w:val="0"/>
          <w:divBdr>
            <w:top w:val="none" w:sz="0" w:space="0" w:color="auto"/>
            <w:left w:val="none" w:sz="0" w:space="0" w:color="auto"/>
            <w:bottom w:val="none" w:sz="0" w:space="0" w:color="auto"/>
            <w:right w:val="none" w:sz="0" w:space="0" w:color="auto"/>
          </w:divBdr>
        </w:div>
        <w:div w:id="134951368">
          <w:marLeft w:val="0"/>
          <w:marRight w:val="0"/>
          <w:marTop w:val="0"/>
          <w:marBottom w:val="0"/>
          <w:divBdr>
            <w:top w:val="none" w:sz="0" w:space="0" w:color="auto"/>
            <w:left w:val="none" w:sz="0" w:space="0" w:color="auto"/>
            <w:bottom w:val="none" w:sz="0" w:space="0" w:color="auto"/>
            <w:right w:val="none" w:sz="0" w:space="0" w:color="auto"/>
          </w:divBdr>
        </w:div>
        <w:div w:id="134951391">
          <w:marLeft w:val="0"/>
          <w:marRight w:val="0"/>
          <w:marTop w:val="0"/>
          <w:marBottom w:val="0"/>
          <w:divBdr>
            <w:top w:val="none" w:sz="0" w:space="0" w:color="auto"/>
            <w:left w:val="none" w:sz="0" w:space="0" w:color="auto"/>
            <w:bottom w:val="none" w:sz="0" w:space="0" w:color="auto"/>
            <w:right w:val="none" w:sz="0" w:space="0" w:color="auto"/>
          </w:divBdr>
        </w:div>
        <w:div w:id="134951393">
          <w:marLeft w:val="0"/>
          <w:marRight w:val="0"/>
          <w:marTop w:val="0"/>
          <w:marBottom w:val="0"/>
          <w:divBdr>
            <w:top w:val="none" w:sz="0" w:space="0" w:color="auto"/>
            <w:left w:val="none" w:sz="0" w:space="0" w:color="auto"/>
            <w:bottom w:val="none" w:sz="0" w:space="0" w:color="auto"/>
            <w:right w:val="none" w:sz="0" w:space="0" w:color="auto"/>
          </w:divBdr>
        </w:div>
        <w:div w:id="134951427">
          <w:marLeft w:val="0"/>
          <w:marRight w:val="0"/>
          <w:marTop w:val="0"/>
          <w:marBottom w:val="0"/>
          <w:divBdr>
            <w:top w:val="none" w:sz="0" w:space="0" w:color="auto"/>
            <w:left w:val="none" w:sz="0" w:space="0" w:color="auto"/>
            <w:bottom w:val="none" w:sz="0" w:space="0" w:color="auto"/>
            <w:right w:val="none" w:sz="0" w:space="0" w:color="auto"/>
          </w:divBdr>
        </w:div>
      </w:divsChild>
    </w:div>
    <w:div w:id="134951311">
      <w:marLeft w:val="0"/>
      <w:marRight w:val="0"/>
      <w:marTop w:val="0"/>
      <w:marBottom w:val="0"/>
      <w:divBdr>
        <w:top w:val="none" w:sz="0" w:space="0" w:color="auto"/>
        <w:left w:val="none" w:sz="0" w:space="0" w:color="auto"/>
        <w:bottom w:val="none" w:sz="0" w:space="0" w:color="auto"/>
        <w:right w:val="none" w:sz="0" w:space="0" w:color="auto"/>
      </w:divBdr>
    </w:div>
    <w:div w:id="134951312">
      <w:marLeft w:val="0"/>
      <w:marRight w:val="0"/>
      <w:marTop w:val="0"/>
      <w:marBottom w:val="0"/>
      <w:divBdr>
        <w:top w:val="none" w:sz="0" w:space="0" w:color="auto"/>
        <w:left w:val="none" w:sz="0" w:space="0" w:color="auto"/>
        <w:bottom w:val="none" w:sz="0" w:space="0" w:color="auto"/>
        <w:right w:val="none" w:sz="0" w:space="0" w:color="auto"/>
      </w:divBdr>
      <w:divsChild>
        <w:div w:id="134951332">
          <w:marLeft w:val="0"/>
          <w:marRight w:val="0"/>
          <w:marTop w:val="0"/>
          <w:marBottom w:val="0"/>
          <w:divBdr>
            <w:top w:val="none" w:sz="0" w:space="0" w:color="auto"/>
            <w:left w:val="none" w:sz="0" w:space="0" w:color="auto"/>
            <w:bottom w:val="none" w:sz="0" w:space="0" w:color="auto"/>
            <w:right w:val="none" w:sz="0" w:space="0" w:color="auto"/>
          </w:divBdr>
          <w:divsChild>
            <w:div w:id="134951301">
              <w:marLeft w:val="0"/>
              <w:marRight w:val="0"/>
              <w:marTop w:val="0"/>
              <w:marBottom w:val="0"/>
              <w:divBdr>
                <w:top w:val="none" w:sz="0" w:space="0" w:color="auto"/>
                <w:left w:val="none" w:sz="0" w:space="0" w:color="auto"/>
                <w:bottom w:val="none" w:sz="0" w:space="0" w:color="auto"/>
                <w:right w:val="none" w:sz="0" w:space="0" w:color="auto"/>
              </w:divBdr>
              <w:divsChild>
                <w:div w:id="134951328">
                  <w:marLeft w:val="0"/>
                  <w:marRight w:val="0"/>
                  <w:marTop w:val="0"/>
                  <w:marBottom w:val="0"/>
                  <w:divBdr>
                    <w:top w:val="none" w:sz="0" w:space="0" w:color="auto"/>
                    <w:left w:val="none" w:sz="0" w:space="0" w:color="auto"/>
                    <w:bottom w:val="none" w:sz="0" w:space="0" w:color="auto"/>
                    <w:right w:val="none" w:sz="0" w:space="0" w:color="auto"/>
                  </w:divBdr>
                  <w:divsChild>
                    <w:div w:id="134951425">
                      <w:marLeft w:val="0"/>
                      <w:marRight w:val="0"/>
                      <w:marTop w:val="0"/>
                      <w:marBottom w:val="0"/>
                      <w:divBdr>
                        <w:top w:val="single" w:sz="6" w:space="0" w:color="EFEFEF"/>
                        <w:left w:val="single" w:sz="6" w:space="0" w:color="EFEFEF"/>
                        <w:bottom w:val="single" w:sz="6" w:space="0" w:color="EFEFEF"/>
                        <w:right w:val="single" w:sz="6" w:space="0" w:color="EFEFEF"/>
                      </w:divBdr>
                    </w:div>
                  </w:divsChild>
                </w:div>
              </w:divsChild>
            </w:div>
          </w:divsChild>
        </w:div>
      </w:divsChild>
    </w:div>
    <w:div w:id="134951314">
      <w:marLeft w:val="0"/>
      <w:marRight w:val="0"/>
      <w:marTop w:val="0"/>
      <w:marBottom w:val="0"/>
      <w:divBdr>
        <w:top w:val="none" w:sz="0" w:space="0" w:color="auto"/>
        <w:left w:val="none" w:sz="0" w:space="0" w:color="auto"/>
        <w:bottom w:val="none" w:sz="0" w:space="0" w:color="auto"/>
        <w:right w:val="none" w:sz="0" w:space="0" w:color="auto"/>
      </w:divBdr>
    </w:div>
    <w:div w:id="134951317">
      <w:marLeft w:val="0"/>
      <w:marRight w:val="0"/>
      <w:marTop w:val="0"/>
      <w:marBottom w:val="0"/>
      <w:divBdr>
        <w:top w:val="none" w:sz="0" w:space="0" w:color="auto"/>
        <w:left w:val="none" w:sz="0" w:space="0" w:color="auto"/>
        <w:bottom w:val="none" w:sz="0" w:space="0" w:color="auto"/>
        <w:right w:val="none" w:sz="0" w:space="0" w:color="auto"/>
      </w:divBdr>
    </w:div>
    <w:div w:id="134951318">
      <w:marLeft w:val="0"/>
      <w:marRight w:val="0"/>
      <w:marTop w:val="0"/>
      <w:marBottom w:val="0"/>
      <w:divBdr>
        <w:top w:val="none" w:sz="0" w:space="0" w:color="auto"/>
        <w:left w:val="none" w:sz="0" w:space="0" w:color="auto"/>
        <w:bottom w:val="none" w:sz="0" w:space="0" w:color="auto"/>
        <w:right w:val="none" w:sz="0" w:space="0" w:color="auto"/>
      </w:divBdr>
    </w:div>
    <w:div w:id="134951321">
      <w:marLeft w:val="0"/>
      <w:marRight w:val="0"/>
      <w:marTop w:val="0"/>
      <w:marBottom w:val="0"/>
      <w:divBdr>
        <w:top w:val="none" w:sz="0" w:space="0" w:color="auto"/>
        <w:left w:val="none" w:sz="0" w:space="0" w:color="auto"/>
        <w:bottom w:val="none" w:sz="0" w:space="0" w:color="auto"/>
        <w:right w:val="none" w:sz="0" w:space="0" w:color="auto"/>
      </w:divBdr>
    </w:div>
    <w:div w:id="134951326">
      <w:marLeft w:val="0"/>
      <w:marRight w:val="0"/>
      <w:marTop w:val="0"/>
      <w:marBottom w:val="0"/>
      <w:divBdr>
        <w:top w:val="none" w:sz="0" w:space="0" w:color="auto"/>
        <w:left w:val="none" w:sz="0" w:space="0" w:color="auto"/>
        <w:bottom w:val="none" w:sz="0" w:space="0" w:color="auto"/>
        <w:right w:val="none" w:sz="0" w:space="0" w:color="auto"/>
      </w:divBdr>
    </w:div>
    <w:div w:id="134951327">
      <w:marLeft w:val="0"/>
      <w:marRight w:val="0"/>
      <w:marTop w:val="0"/>
      <w:marBottom w:val="0"/>
      <w:divBdr>
        <w:top w:val="none" w:sz="0" w:space="0" w:color="auto"/>
        <w:left w:val="none" w:sz="0" w:space="0" w:color="auto"/>
        <w:bottom w:val="none" w:sz="0" w:space="0" w:color="auto"/>
        <w:right w:val="none" w:sz="0" w:space="0" w:color="auto"/>
      </w:divBdr>
    </w:div>
    <w:div w:id="134951329">
      <w:marLeft w:val="0"/>
      <w:marRight w:val="0"/>
      <w:marTop w:val="0"/>
      <w:marBottom w:val="0"/>
      <w:divBdr>
        <w:top w:val="none" w:sz="0" w:space="0" w:color="auto"/>
        <w:left w:val="none" w:sz="0" w:space="0" w:color="auto"/>
        <w:bottom w:val="none" w:sz="0" w:space="0" w:color="auto"/>
        <w:right w:val="none" w:sz="0" w:space="0" w:color="auto"/>
      </w:divBdr>
      <w:divsChild>
        <w:div w:id="134951294">
          <w:marLeft w:val="0"/>
          <w:marRight w:val="0"/>
          <w:marTop w:val="0"/>
          <w:marBottom w:val="0"/>
          <w:divBdr>
            <w:top w:val="none" w:sz="0" w:space="0" w:color="auto"/>
            <w:left w:val="none" w:sz="0" w:space="0" w:color="auto"/>
            <w:bottom w:val="none" w:sz="0" w:space="0" w:color="auto"/>
            <w:right w:val="none" w:sz="0" w:space="0" w:color="auto"/>
          </w:divBdr>
        </w:div>
        <w:div w:id="134951354">
          <w:marLeft w:val="0"/>
          <w:marRight w:val="0"/>
          <w:marTop w:val="0"/>
          <w:marBottom w:val="0"/>
          <w:divBdr>
            <w:top w:val="none" w:sz="0" w:space="0" w:color="auto"/>
            <w:left w:val="none" w:sz="0" w:space="0" w:color="auto"/>
            <w:bottom w:val="none" w:sz="0" w:space="0" w:color="auto"/>
            <w:right w:val="none" w:sz="0" w:space="0" w:color="auto"/>
          </w:divBdr>
        </w:div>
        <w:div w:id="134951407">
          <w:marLeft w:val="0"/>
          <w:marRight w:val="0"/>
          <w:marTop w:val="0"/>
          <w:marBottom w:val="0"/>
          <w:divBdr>
            <w:top w:val="none" w:sz="0" w:space="0" w:color="auto"/>
            <w:left w:val="none" w:sz="0" w:space="0" w:color="auto"/>
            <w:bottom w:val="none" w:sz="0" w:space="0" w:color="auto"/>
            <w:right w:val="none" w:sz="0" w:space="0" w:color="auto"/>
          </w:divBdr>
        </w:div>
      </w:divsChild>
    </w:div>
    <w:div w:id="134951330">
      <w:marLeft w:val="0"/>
      <w:marRight w:val="0"/>
      <w:marTop w:val="0"/>
      <w:marBottom w:val="0"/>
      <w:divBdr>
        <w:top w:val="none" w:sz="0" w:space="0" w:color="auto"/>
        <w:left w:val="none" w:sz="0" w:space="0" w:color="auto"/>
        <w:bottom w:val="none" w:sz="0" w:space="0" w:color="auto"/>
        <w:right w:val="none" w:sz="0" w:space="0" w:color="auto"/>
      </w:divBdr>
    </w:div>
    <w:div w:id="134951331">
      <w:marLeft w:val="0"/>
      <w:marRight w:val="0"/>
      <w:marTop w:val="0"/>
      <w:marBottom w:val="0"/>
      <w:divBdr>
        <w:top w:val="none" w:sz="0" w:space="0" w:color="auto"/>
        <w:left w:val="none" w:sz="0" w:space="0" w:color="auto"/>
        <w:bottom w:val="none" w:sz="0" w:space="0" w:color="auto"/>
        <w:right w:val="none" w:sz="0" w:space="0" w:color="auto"/>
      </w:divBdr>
      <w:divsChild>
        <w:div w:id="134951287">
          <w:marLeft w:val="0"/>
          <w:marRight w:val="0"/>
          <w:marTop w:val="0"/>
          <w:marBottom w:val="0"/>
          <w:divBdr>
            <w:top w:val="none" w:sz="0" w:space="0" w:color="auto"/>
            <w:left w:val="none" w:sz="0" w:space="0" w:color="auto"/>
            <w:bottom w:val="none" w:sz="0" w:space="0" w:color="auto"/>
            <w:right w:val="none" w:sz="0" w:space="0" w:color="auto"/>
          </w:divBdr>
        </w:div>
        <w:div w:id="134951362">
          <w:marLeft w:val="0"/>
          <w:marRight w:val="0"/>
          <w:marTop w:val="0"/>
          <w:marBottom w:val="0"/>
          <w:divBdr>
            <w:top w:val="none" w:sz="0" w:space="0" w:color="auto"/>
            <w:left w:val="none" w:sz="0" w:space="0" w:color="auto"/>
            <w:bottom w:val="none" w:sz="0" w:space="0" w:color="auto"/>
            <w:right w:val="none" w:sz="0" w:space="0" w:color="auto"/>
          </w:divBdr>
        </w:div>
        <w:div w:id="134951380">
          <w:marLeft w:val="0"/>
          <w:marRight w:val="0"/>
          <w:marTop w:val="0"/>
          <w:marBottom w:val="0"/>
          <w:divBdr>
            <w:top w:val="none" w:sz="0" w:space="0" w:color="auto"/>
            <w:left w:val="none" w:sz="0" w:space="0" w:color="auto"/>
            <w:bottom w:val="none" w:sz="0" w:space="0" w:color="auto"/>
            <w:right w:val="none" w:sz="0" w:space="0" w:color="auto"/>
          </w:divBdr>
        </w:div>
        <w:div w:id="134951453">
          <w:marLeft w:val="0"/>
          <w:marRight w:val="0"/>
          <w:marTop w:val="0"/>
          <w:marBottom w:val="0"/>
          <w:divBdr>
            <w:top w:val="none" w:sz="0" w:space="0" w:color="auto"/>
            <w:left w:val="none" w:sz="0" w:space="0" w:color="auto"/>
            <w:bottom w:val="none" w:sz="0" w:space="0" w:color="auto"/>
            <w:right w:val="none" w:sz="0" w:space="0" w:color="auto"/>
          </w:divBdr>
        </w:div>
      </w:divsChild>
    </w:div>
    <w:div w:id="134951333">
      <w:marLeft w:val="0"/>
      <w:marRight w:val="0"/>
      <w:marTop w:val="0"/>
      <w:marBottom w:val="0"/>
      <w:divBdr>
        <w:top w:val="none" w:sz="0" w:space="0" w:color="auto"/>
        <w:left w:val="none" w:sz="0" w:space="0" w:color="auto"/>
        <w:bottom w:val="none" w:sz="0" w:space="0" w:color="auto"/>
        <w:right w:val="none" w:sz="0" w:space="0" w:color="auto"/>
      </w:divBdr>
    </w:div>
    <w:div w:id="134951334">
      <w:marLeft w:val="0"/>
      <w:marRight w:val="0"/>
      <w:marTop w:val="0"/>
      <w:marBottom w:val="0"/>
      <w:divBdr>
        <w:top w:val="none" w:sz="0" w:space="0" w:color="auto"/>
        <w:left w:val="none" w:sz="0" w:space="0" w:color="auto"/>
        <w:bottom w:val="none" w:sz="0" w:space="0" w:color="auto"/>
        <w:right w:val="none" w:sz="0" w:space="0" w:color="auto"/>
      </w:divBdr>
    </w:div>
    <w:div w:id="134951336">
      <w:marLeft w:val="0"/>
      <w:marRight w:val="0"/>
      <w:marTop w:val="0"/>
      <w:marBottom w:val="0"/>
      <w:divBdr>
        <w:top w:val="none" w:sz="0" w:space="0" w:color="auto"/>
        <w:left w:val="none" w:sz="0" w:space="0" w:color="auto"/>
        <w:bottom w:val="none" w:sz="0" w:space="0" w:color="auto"/>
        <w:right w:val="none" w:sz="0" w:space="0" w:color="auto"/>
      </w:divBdr>
    </w:div>
    <w:div w:id="134951337">
      <w:marLeft w:val="0"/>
      <w:marRight w:val="0"/>
      <w:marTop w:val="0"/>
      <w:marBottom w:val="0"/>
      <w:divBdr>
        <w:top w:val="none" w:sz="0" w:space="0" w:color="auto"/>
        <w:left w:val="none" w:sz="0" w:space="0" w:color="auto"/>
        <w:bottom w:val="none" w:sz="0" w:space="0" w:color="auto"/>
        <w:right w:val="none" w:sz="0" w:space="0" w:color="auto"/>
      </w:divBdr>
    </w:div>
    <w:div w:id="134951344">
      <w:marLeft w:val="0"/>
      <w:marRight w:val="0"/>
      <w:marTop w:val="0"/>
      <w:marBottom w:val="0"/>
      <w:divBdr>
        <w:top w:val="none" w:sz="0" w:space="0" w:color="auto"/>
        <w:left w:val="none" w:sz="0" w:space="0" w:color="auto"/>
        <w:bottom w:val="none" w:sz="0" w:space="0" w:color="auto"/>
        <w:right w:val="none" w:sz="0" w:space="0" w:color="auto"/>
      </w:divBdr>
      <w:divsChild>
        <w:div w:id="134951290">
          <w:marLeft w:val="0"/>
          <w:marRight w:val="0"/>
          <w:marTop w:val="0"/>
          <w:marBottom w:val="0"/>
          <w:divBdr>
            <w:top w:val="none" w:sz="0" w:space="0" w:color="auto"/>
            <w:left w:val="none" w:sz="0" w:space="0" w:color="auto"/>
            <w:bottom w:val="none" w:sz="0" w:space="0" w:color="auto"/>
            <w:right w:val="none" w:sz="0" w:space="0" w:color="auto"/>
          </w:divBdr>
        </w:div>
        <w:div w:id="134951403">
          <w:marLeft w:val="0"/>
          <w:marRight w:val="0"/>
          <w:marTop w:val="0"/>
          <w:marBottom w:val="0"/>
          <w:divBdr>
            <w:top w:val="none" w:sz="0" w:space="0" w:color="auto"/>
            <w:left w:val="none" w:sz="0" w:space="0" w:color="auto"/>
            <w:bottom w:val="none" w:sz="0" w:space="0" w:color="auto"/>
            <w:right w:val="none" w:sz="0" w:space="0" w:color="auto"/>
          </w:divBdr>
        </w:div>
        <w:div w:id="134951455">
          <w:marLeft w:val="0"/>
          <w:marRight w:val="0"/>
          <w:marTop w:val="0"/>
          <w:marBottom w:val="0"/>
          <w:divBdr>
            <w:top w:val="none" w:sz="0" w:space="0" w:color="auto"/>
            <w:left w:val="none" w:sz="0" w:space="0" w:color="auto"/>
            <w:bottom w:val="none" w:sz="0" w:space="0" w:color="auto"/>
            <w:right w:val="none" w:sz="0" w:space="0" w:color="auto"/>
          </w:divBdr>
        </w:div>
      </w:divsChild>
    </w:div>
    <w:div w:id="134951345">
      <w:marLeft w:val="0"/>
      <w:marRight w:val="0"/>
      <w:marTop w:val="0"/>
      <w:marBottom w:val="0"/>
      <w:divBdr>
        <w:top w:val="none" w:sz="0" w:space="0" w:color="auto"/>
        <w:left w:val="none" w:sz="0" w:space="0" w:color="auto"/>
        <w:bottom w:val="none" w:sz="0" w:space="0" w:color="auto"/>
        <w:right w:val="none" w:sz="0" w:space="0" w:color="auto"/>
      </w:divBdr>
    </w:div>
    <w:div w:id="134951347">
      <w:marLeft w:val="0"/>
      <w:marRight w:val="0"/>
      <w:marTop w:val="0"/>
      <w:marBottom w:val="0"/>
      <w:divBdr>
        <w:top w:val="none" w:sz="0" w:space="0" w:color="auto"/>
        <w:left w:val="none" w:sz="0" w:space="0" w:color="auto"/>
        <w:bottom w:val="none" w:sz="0" w:space="0" w:color="auto"/>
        <w:right w:val="none" w:sz="0" w:space="0" w:color="auto"/>
      </w:divBdr>
      <w:divsChild>
        <w:div w:id="134951277">
          <w:marLeft w:val="0"/>
          <w:marRight w:val="0"/>
          <w:marTop w:val="0"/>
          <w:marBottom w:val="0"/>
          <w:divBdr>
            <w:top w:val="none" w:sz="0" w:space="0" w:color="auto"/>
            <w:left w:val="none" w:sz="0" w:space="0" w:color="auto"/>
            <w:bottom w:val="none" w:sz="0" w:space="0" w:color="auto"/>
            <w:right w:val="none" w:sz="0" w:space="0" w:color="auto"/>
          </w:divBdr>
        </w:div>
        <w:div w:id="134951286">
          <w:marLeft w:val="0"/>
          <w:marRight w:val="0"/>
          <w:marTop w:val="0"/>
          <w:marBottom w:val="0"/>
          <w:divBdr>
            <w:top w:val="none" w:sz="0" w:space="0" w:color="auto"/>
            <w:left w:val="none" w:sz="0" w:space="0" w:color="auto"/>
            <w:bottom w:val="none" w:sz="0" w:space="0" w:color="auto"/>
            <w:right w:val="none" w:sz="0" w:space="0" w:color="auto"/>
          </w:divBdr>
        </w:div>
        <w:div w:id="134951319">
          <w:marLeft w:val="0"/>
          <w:marRight w:val="0"/>
          <w:marTop w:val="0"/>
          <w:marBottom w:val="0"/>
          <w:divBdr>
            <w:top w:val="none" w:sz="0" w:space="0" w:color="auto"/>
            <w:left w:val="none" w:sz="0" w:space="0" w:color="auto"/>
            <w:bottom w:val="none" w:sz="0" w:space="0" w:color="auto"/>
            <w:right w:val="none" w:sz="0" w:space="0" w:color="auto"/>
          </w:divBdr>
        </w:div>
        <w:div w:id="134951389">
          <w:marLeft w:val="0"/>
          <w:marRight w:val="0"/>
          <w:marTop w:val="0"/>
          <w:marBottom w:val="0"/>
          <w:divBdr>
            <w:top w:val="none" w:sz="0" w:space="0" w:color="auto"/>
            <w:left w:val="none" w:sz="0" w:space="0" w:color="auto"/>
            <w:bottom w:val="none" w:sz="0" w:space="0" w:color="auto"/>
            <w:right w:val="none" w:sz="0" w:space="0" w:color="auto"/>
          </w:divBdr>
        </w:div>
        <w:div w:id="134951397">
          <w:marLeft w:val="0"/>
          <w:marRight w:val="0"/>
          <w:marTop w:val="0"/>
          <w:marBottom w:val="0"/>
          <w:divBdr>
            <w:top w:val="none" w:sz="0" w:space="0" w:color="auto"/>
            <w:left w:val="none" w:sz="0" w:space="0" w:color="auto"/>
            <w:bottom w:val="none" w:sz="0" w:space="0" w:color="auto"/>
            <w:right w:val="none" w:sz="0" w:space="0" w:color="auto"/>
          </w:divBdr>
        </w:div>
      </w:divsChild>
    </w:div>
    <w:div w:id="134951349">
      <w:marLeft w:val="0"/>
      <w:marRight w:val="0"/>
      <w:marTop w:val="0"/>
      <w:marBottom w:val="0"/>
      <w:divBdr>
        <w:top w:val="none" w:sz="0" w:space="0" w:color="auto"/>
        <w:left w:val="none" w:sz="0" w:space="0" w:color="auto"/>
        <w:bottom w:val="none" w:sz="0" w:space="0" w:color="auto"/>
        <w:right w:val="none" w:sz="0" w:space="0" w:color="auto"/>
      </w:divBdr>
      <w:divsChild>
        <w:div w:id="134951342">
          <w:marLeft w:val="0"/>
          <w:marRight w:val="0"/>
          <w:marTop w:val="0"/>
          <w:marBottom w:val="0"/>
          <w:divBdr>
            <w:top w:val="none" w:sz="0" w:space="0" w:color="auto"/>
            <w:left w:val="none" w:sz="0" w:space="0" w:color="auto"/>
            <w:bottom w:val="none" w:sz="0" w:space="0" w:color="auto"/>
            <w:right w:val="none" w:sz="0" w:space="0" w:color="auto"/>
          </w:divBdr>
        </w:div>
        <w:div w:id="134951353">
          <w:marLeft w:val="0"/>
          <w:marRight w:val="0"/>
          <w:marTop w:val="0"/>
          <w:marBottom w:val="0"/>
          <w:divBdr>
            <w:top w:val="none" w:sz="0" w:space="0" w:color="auto"/>
            <w:left w:val="none" w:sz="0" w:space="0" w:color="auto"/>
            <w:bottom w:val="none" w:sz="0" w:space="0" w:color="auto"/>
            <w:right w:val="none" w:sz="0" w:space="0" w:color="auto"/>
          </w:divBdr>
        </w:div>
        <w:div w:id="134951372">
          <w:marLeft w:val="0"/>
          <w:marRight w:val="0"/>
          <w:marTop w:val="0"/>
          <w:marBottom w:val="0"/>
          <w:divBdr>
            <w:top w:val="none" w:sz="0" w:space="0" w:color="auto"/>
            <w:left w:val="none" w:sz="0" w:space="0" w:color="auto"/>
            <w:bottom w:val="none" w:sz="0" w:space="0" w:color="auto"/>
            <w:right w:val="none" w:sz="0" w:space="0" w:color="auto"/>
          </w:divBdr>
        </w:div>
        <w:div w:id="134951374">
          <w:marLeft w:val="0"/>
          <w:marRight w:val="0"/>
          <w:marTop w:val="0"/>
          <w:marBottom w:val="0"/>
          <w:divBdr>
            <w:top w:val="none" w:sz="0" w:space="0" w:color="auto"/>
            <w:left w:val="none" w:sz="0" w:space="0" w:color="auto"/>
            <w:bottom w:val="none" w:sz="0" w:space="0" w:color="auto"/>
            <w:right w:val="none" w:sz="0" w:space="0" w:color="auto"/>
          </w:divBdr>
        </w:div>
        <w:div w:id="134951470">
          <w:marLeft w:val="0"/>
          <w:marRight w:val="0"/>
          <w:marTop w:val="0"/>
          <w:marBottom w:val="0"/>
          <w:divBdr>
            <w:top w:val="none" w:sz="0" w:space="0" w:color="auto"/>
            <w:left w:val="none" w:sz="0" w:space="0" w:color="auto"/>
            <w:bottom w:val="none" w:sz="0" w:space="0" w:color="auto"/>
            <w:right w:val="none" w:sz="0" w:space="0" w:color="auto"/>
          </w:divBdr>
        </w:div>
      </w:divsChild>
    </w:div>
    <w:div w:id="134951350">
      <w:marLeft w:val="0"/>
      <w:marRight w:val="0"/>
      <w:marTop w:val="0"/>
      <w:marBottom w:val="0"/>
      <w:divBdr>
        <w:top w:val="none" w:sz="0" w:space="0" w:color="auto"/>
        <w:left w:val="none" w:sz="0" w:space="0" w:color="auto"/>
        <w:bottom w:val="none" w:sz="0" w:space="0" w:color="auto"/>
        <w:right w:val="none" w:sz="0" w:space="0" w:color="auto"/>
      </w:divBdr>
    </w:div>
    <w:div w:id="134951351">
      <w:marLeft w:val="0"/>
      <w:marRight w:val="0"/>
      <w:marTop w:val="0"/>
      <w:marBottom w:val="0"/>
      <w:divBdr>
        <w:top w:val="none" w:sz="0" w:space="0" w:color="auto"/>
        <w:left w:val="none" w:sz="0" w:space="0" w:color="auto"/>
        <w:bottom w:val="none" w:sz="0" w:space="0" w:color="auto"/>
        <w:right w:val="none" w:sz="0" w:space="0" w:color="auto"/>
      </w:divBdr>
    </w:div>
    <w:div w:id="134951355">
      <w:marLeft w:val="0"/>
      <w:marRight w:val="0"/>
      <w:marTop w:val="0"/>
      <w:marBottom w:val="0"/>
      <w:divBdr>
        <w:top w:val="none" w:sz="0" w:space="0" w:color="auto"/>
        <w:left w:val="none" w:sz="0" w:space="0" w:color="auto"/>
        <w:bottom w:val="none" w:sz="0" w:space="0" w:color="auto"/>
        <w:right w:val="none" w:sz="0" w:space="0" w:color="auto"/>
      </w:divBdr>
    </w:div>
    <w:div w:id="134951357">
      <w:marLeft w:val="0"/>
      <w:marRight w:val="0"/>
      <w:marTop w:val="0"/>
      <w:marBottom w:val="0"/>
      <w:divBdr>
        <w:top w:val="none" w:sz="0" w:space="0" w:color="auto"/>
        <w:left w:val="none" w:sz="0" w:space="0" w:color="auto"/>
        <w:bottom w:val="none" w:sz="0" w:space="0" w:color="auto"/>
        <w:right w:val="none" w:sz="0" w:space="0" w:color="auto"/>
      </w:divBdr>
    </w:div>
    <w:div w:id="134951358">
      <w:marLeft w:val="0"/>
      <w:marRight w:val="0"/>
      <w:marTop w:val="0"/>
      <w:marBottom w:val="0"/>
      <w:divBdr>
        <w:top w:val="none" w:sz="0" w:space="0" w:color="auto"/>
        <w:left w:val="none" w:sz="0" w:space="0" w:color="auto"/>
        <w:bottom w:val="none" w:sz="0" w:space="0" w:color="auto"/>
        <w:right w:val="none" w:sz="0" w:space="0" w:color="auto"/>
      </w:divBdr>
      <w:divsChild>
        <w:div w:id="134951269">
          <w:marLeft w:val="0"/>
          <w:marRight w:val="0"/>
          <w:marTop w:val="0"/>
          <w:marBottom w:val="0"/>
          <w:divBdr>
            <w:top w:val="none" w:sz="0" w:space="0" w:color="auto"/>
            <w:left w:val="none" w:sz="0" w:space="0" w:color="auto"/>
            <w:bottom w:val="none" w:sz="0" w:space="0" w:color="auto"/>
            <w:right w:val="none" w:sz="0" w:space="0" w:color="auto"/>
          </w:divBdr>
        </w:div>
        <w:div w:id="134951339">
          <w:marLeft w:val="0"/>
          <w:marRight w:val="0"/>
          <w:marTop w:val="0"/>
          <w:marBottom w:val="0"/>
          <w:divBdr>
            <w:top w:val="none" w:sz="0" w:space="0" w:color="auto"/>
            <w:left w:val="none" w:sz="0" w:space="0" w:color="auto"/>
            <w:bottom w:val="none" w:sz="0" w:space="0" w:color="auto"/>
            <w:right w:val="none" w:sz="0" w:space="0" w:color="auto"/>
          </w:divBdr>
        </w:div>
        <w:div w:id="134951369">
          <w:marLeft w:val="0"/>
          <w:marRight w:val="0"/>
          <w:marTop w:val="0"/>
          <w:marBottom w:val="0"/>
          <w:divBdr>
            <w:top w:val="none" w:sz="0" w:space="0" w:color="auto"/>
            <w:left w:val="none" w:sz="0" w:space="0" w:color="auto"/>
            <w:bottom w:val="none" w:sz="0" w:space="0" w:color="auto"/>
            <w:right w:val="none" w:sz="0" w:space="0" w:color="auto"/>
          </w:divBdr>
        </w:div>
        <w:div w:id="134951428">
          <w:marLeft w:val="0"/>
          <w:marRight w:val="0"/>
          <w:marTop w:val="0"/>
          <w:marBottom w:val="0"/>
          <w:divBdr>
            <w:top w:val="none" w:sz="0" w:space="0" w:color="auto"/>
            <w:left w:val="none" w:sz="0" w:space="0" w:color="auto"/>
            <w:bottom w:val="none" w:sz="0" w:space="0" w:color="auto"/>
            <w:right w:val="none" w:sz="0" w:space="0" w:color="auto"/>
          </w:divBdr>
        </w:div>
        <w:div w:id="134951457">
          <w:marLeft w:val="0"/>
          <w:marRight w:val="0"/>
          <w:marTop w:val="0"/>
          <w:marBottom w:val="0"/>
          <w:divBdr>
            <w:top w:val="none" w:sz="0" w:space="0" w:color="auto"/>
            <w:left w:val="none" w:sz="0" w:space="0" w:color="auto"/>
            <w:bottom w:val="none" w:sz="0" w:space="0" w:color="auto"/>
            <w:right w:val="none" w:sz="0" w:space="0" w:color="auto"/>
          </w:divBdr>
        </w:div>
      </w:divsChild>
    </w:div>
    <w:div w:id="134951360">
      <w:marLeft w:val="0"/>
      <w:marRight w:val="0"/>
      <w:marTop w:val="0"/>
      <w:marBottom w:val="0"/>
      <w:divBdr>
        <w:top w:val="none" w:sz="0" w:space="0" w:color="auto"/>
        <w:left w:val="none" w:sz="0" w:space="0" w:color="auto"/>
        <w:bottom w:val="none" w:sz="0" w:space="0" w:color="auto"/>
        <w:right w:val="none" w:sz="0" w:space="0" w:color="auto"/>
      </w:divBdr>
      <w:divsChild>
        <w:div w:id="134951285">
          <w:marLeft w:val="0"/>
          <w:marRight w:val="0"/>
          <w:marTop w:val="0"/>
          <w:marBottom w:val="0"/>
          <w:divBdr>
            <w:top w:val="none" w:sz="0" w:space="0" w:color="auto"/>
            <w:left w:val="none" w:sz="0" w:space="0" w:color="auto"/>
            <w:bottom w:val="none" w:sz="0" w:space="0" w:color="auto"/>
            <w:right w:val="none" w:sz="0" w:space="0" w:color="auto"/>
          </w:divBdr>
          <w:divsChild>
            <w:div w:id="134951439">
              <w:marLeft w:val="0"/>
              <w:marRight w:val="0"/>
              <w:marTop w:val="0"/>
              <w:marBottom w:val="0"/>
              <w:divBdr>
                <w:top w:val="none" w:sz="0" w:space="0" w:color="auto"/>
                <w:left w:val="none" w:sz="0" w:space="0" w:color="auto"/>
                <w:bottom w:val="none" w:sz="0" w:space="0" w:color="auto"/>
                <w:right w:val="none" w:sz="0" w:space="0" w:color="auto"/>
              </w:divBdr>
              <w:divsChild>
                <w:div w:id="134951300">
                  <w:marLeft w:val="0"/>
                  <w:marRight w:val="0"/>
                  <w:marTop w:val="0"/>
                  <w:marBottom w:val="0"/>
                  <w:divBdr>
                    <w:top w:val="none" w:sz="0" w:space="0" w:color="auto"/>
                    <w:left w:val="none" w:sz="0" w:space="0" w:color="auto"/>
                    <w:bottom w:val="none" w:sz="0" w:space="0" w:color="auto"/>
                    <w:right w:val="none" w:sz="0" w:space="0" w:color="auto"/>
                  </w:divBdr>
                  <w:divsChild>
                    <w:div w:id="134951296">
                      <w:marLeft w:val="0"/>
                      <w:marRight w:val="0"/>
                      <w:marTop w:val="0"/>
                      <w:marBottom w:val="0"/>
                      <w:divBdr>
                        <w:top w:val="single" w:sz="6" w:space="0" w:color="EFEFEF"/>
                        <w:left w:val="single" w:sz="6" w:space="0" w:color="EFEFEF"/>
                        <w:bottom w:val="single" w:sz="6" w:space="0" w:color="EFEFEF"/>
                        <w:right w:val="single" w:sz="6" w:space="0" w:color="EFEFEF"/>
                      </w:divBdr>
                    </w:div>
                  </w:divsChild>
                </w:div>
              </w:divsChild>
            </w:div>
          </w:divsChild>
        </w:div>
      </w:divsChild>
    </w:div>
    <w:div w:id="134951361">
      <w:marLeft w:val="0"/>
      <w:marRight w:val="0"/>
      <w:marTop w:val="0"/>
      <w:marBottom w:val="0"/>
      <w:divBdr>
        <w:top w:val="none" w:sz="0" w:space="0" w:color="auto"/>
        <w:left w:val="none" w:sz="0" w:space="0" w:color="auto"/>
        <w:bottom w:val="none" w:sz="0" w:space="0" w:color="auto"/>
        <w:right w:val="none" w:sz="0" w:space="0" w:color="auto"/>
      </w:divBdr>
      <w:divsChild>
        <w:div w:id="134951395">
          <w:marLeft w:val="0"/>
          <w:marRight w:val="0"/>
          <w:marTop w:val="0"/>
          <w:marBottom w:val="0"/>
          <w:divBdr>
            <w:top w:val="none" w:sz="0" w:space="0" w:color="auto"/>
            <w:left w:val="none" w:sz="0" w:space="0" w:color="auto"/>
            <w:bottom w:val="none" w:sz="0" w:space="0" w:color="auto"/>
            <w:right w:val="none" w:sz="0" w:space="0" w:color="auto"/>
          </w:divBdr>
          <w:divsChild>
            <w:div w:id="134951338">
              <w:marLeft w:val="0"/>
              <w:marRight w:val="0"/>
              <w:marTop w:val="0"/>
              <w:marBottom w:val="0"/>
              <w:divBdr>
                <w:top w:val="none" w:sz="0" w:space="0" w:color="auto"/>
                <w:left w:val="none" w:sz="0" w:space="0" w:color="auto"/>
                <w:bottom w:val="none" w:sz="0" w:space="0" w:color="auto"/>
                <w:right w:val="none" w:sz="0" w:space="0" w:color="auto"/>
              </w:divBdr>
              <w:divsChild>
                <w:div w:id="134951410">
                  <w:marLeft w:val="0"/>
                  <w:marRight w:val="0"/>
                  <w:marTop w:val="0"/>
                  <w:marBottom w:val="0"/>
                  <w:divBdr>
                    <w:top w:val="none" w:sz="0" w:space="0" w:color="auto"/>
                    <w:left w:val="none" w:sz="0" w:space="0" w:color="auto"/>
                    <w:bottom w:val="none" w:sz="0" w:space="0" w:color="auto"/>
                    <w:right w:val="none" w:sz="0" w:space="0" w:color="auto"/>
                  </w:divBdr>
                  <w:divsChild>
                    <w:div w:id="134951320">
                      <w:marLeft w:val="0"/>
                      <w:marRight w:val="0"/>
                      <w:marTop w:val="0"/>
                      <w:marBottom w:val="0"/>
                      <w:divBdr>
                        <w:top w:val="single" w:sz="6" w:space="0" w:color="EFEFEF"/>
                        <w:left w:val="single" w:sz="6" w:space="0" w:color="EFEFEF"/>
                        <w:bottom w:val="single" w:sz="6" w:space="0" w:color="EFEFEF"/>
                        <w:right w:val="single" w:sz="6" w:space="0" w:color="EFEFEF"/>
                      </w:divBdr>
                    </w:div>
                  </w:divsChild>
                </w:div>
              </w:divsChild>
            </w:div>
          </w:divsChild>
        </w:div>
      </w:divsChild>
    </w:div>
    <w:div w:id="134951363">
      <w:marLeft w:val="0"/>
      <w:marRight w:val="0"/>
      <w:marTop w:val="0"/>
      <w:marBottom w:val="0"/>
      <w:divBdr>
        <w:top w:val="none" w:sz="0" w:space="0" w:color="auto"/>
        <w:left w:val="none" w:sz="0" w:space="0" w:color="auto"/>
        <w:bottom w:val="none" w:sz="0" w:space="0" w:color="auto"/>
        <w:right w:val="none" w:sz="0" w:space="0" w:color="auto"/>
      </w:divBdr>
      <w:divsChild>
        <w:div w:id="134951440">
          <w:marLeft w:val="0"/>
          <w:marRight w:val="0"/>
          <w:marTop w:val="0"/>
          <w:marBottom w:val="0"/>
          <w:divBdr>
            <w:top w:val="none" w:sz="0" w:space="0" w:color="auto"/>
            <w:left w:val="none" w:sz="0" w:space="0" w:color="auto"/>
            <w:bottom w:val="none" w:sz="0" w:space="0" w:color="auto"/>
            <w:right w:val="none" w:sz="0" w:space="0" w:color="auto"/>
          </w:divBdr>
          <w:divsChild>
            <w:div w:id="134951359">
              <w:marLeft w:val="0"/>
              <w:marRight w:val="0"/>
              <w:marTop w:val="0"/>
              <w:marBottom w:val="0"/>
              <w:divBdr>
                <w:top w:val="none" w:sz="0" w:space="0" w:color="auto"/>
                <w:left w:val="none" w:sz="0" w:space="0" w:color="auto"/>
                <w:bottom w:val="none" w:sz="0" w:space="0" w:color="auto"/>
                <w:right w:val="none" w:sz="0" w:space="0" w:color="auto"/>
              </w:divBdr>
              <w:divsChild>
                <w:div w:id="134951268">
                  <w:marLeft w:val="0"/>
                  <w:marRight w:val="0"/>
                  <w:marTop w:val="0"/>
                  <w:marBottom w:val="0"/>
                  <w:divBdr>
                    <w:top w:val="none" w:sz="0" w:space="0" w:color="auto"/>
                    <w:left w:val="none" w:sz="0" w:space="0" w:color="auto"/>
                    <w:bottom w:val="none" w:sz="0" w:space="0" w:color="auto"/>
                    <w:right w:val="none" w:sz="0" w:space="0" w:color="auto"/>
                  </w:divBdr>
                  <w:divsChild>
                    <w:div w:id="134951465">
                      <w:marLeft w:val="0"/>
                      <w:marRight w:val="0"/>
                      <w:marTop w:val="0"/>
                      <w:marBottom w:val="0"/>
                      <w:divBdr>
                        <w:top w:val="single" w:sz="6" w:space="0" w:color="EFEFEF"/>
                        <w:left w:val="single" w:sz="6" w:space="0" w:color="EFEFEF"/>
                        <w:bottom w:val="single" w:sz="6" w:space="0" w:color="EFEFEF"/>
                        <w:right w:val="single" w:sz="6" w:space="0" w:color="EFEFEF"/>
                      </w:divBdr>
                    </w:div>
                  </w:divsChild>
                </w:div>
              </w:divsChild>
            </w:div>
          </w:divsChild>
        </w:div>
      </w:divsChild>
    </w:div>
    <w:div w:id="134951365">
      <w:marLeft w:val="0"/>
      <w:marRight w:val="0"/>
      <w:marTop w:val="0"/>
      <w:marBottom w:val="0"/>
      <w:divBdr>
        <w:top w:val="none" w:sz="0" w:space="0" w:color="auto"/>
        <w:left w:val="none" w:sz="0" w:space="0" w:color="auto"/>
        <w:bottom w:val="none" w:sz="0" w:space="0" w:color="auto"/>
        <w:right w:val="none" w:sz="0" w:space="0" w:color="auto"/>
      </w:divBdr>
    </w:div>
    <w:div w:id="134951366">
      <w:marLeft w:val="0"/>
      <w:marRight w:val="0"/>
      <w:marTop w:val="0"/>
      <w:marBottom w:val="0"/>
      <w:divBdr>
        <w:top w:val="none" w:sz="0" w:space="0" w:color="auto"/>
        <w:left w:val="none" w:sz="0" w:space="0" w:color="auto"/>
        <w:bottom w:val="none" w:sz="0" w:space="0" w:color="auto"/>
        <w:right w:val="none" w:sz="0" w:space="0" w:color="auto"/>
      </w:divBdr>
    </w:div>
    <w:div w:id="134951367">
      <w:marLeft w:val="0"/>
      <w:marRight w:val="0"/>
      <w:marTop w:val="0"/>
      <w:marBottom w:val="0"/>
      <w:divBdr>
        <w:top w:val="none" w:sz="0" w:space="0" w:color="auto"/>
        <w:left w:val="none" w:sz="0" w:space="0" w:color="auto"/>
        <w:bottom w:val="none" w:sz="0" w:space="0" w:color="auto"/>
        <w:right w:val="none" w:sz="0" w:space="0" w:color="auto"/>
      </w:divBdr>
    </w:div>
    <w:div w:id="134951370">
      <w:marLeft w:val="0"/>
      <w:marRight w:val="0"/>
      <w:marTop w:val="0"/>
      <w:marBottom w:val="0"/>
      <w:divBdr>
        <w:top w:val="none" w:sz="0" w:space="0" w:color="auto"/>
        <w:left w:val="none" w:sz="0" w:space="0" w:color="auto"/>
        <w:bottom w:val="none" w:sz="0" w:space="0" w:color="auto"/>
        <w:right w:val="none" w:sz="0" w:space="0" w:color="auto"/>
      </w:divBdr>
    </w:div>
    <w:div w:id="134951373">
      <w:marLeft w:val="0"/>
      <w:marRight w:val="0"/>
      <w:marTop w:val="0"/>
      <w:marBottom w:val="0"/>
      <w:divBdr>
        <w:top w:val="none" w:sz="0" w:space="0" w:color="auto"/>
        <w:left w:val="none" w:sz="0" w:space="0" w:color="auto"/>
        <w:bottom w:val="none" w:sz="0" w:space="0" w:color="auto"/>
        <w:right w:val="none" w:sz="0" w:space="0" w:color="auto"/>
      </w:divBdr>
      <w:divsChild>
        <w:div w:id="134951411">
          <w:marLeft w:val="0"/>
          <w:marRight w:val="0"/>
          <w:marTop w:val="0"/>
          <w:marBottom w:val="0"/>
          <w:divBdr>
            <w:top w:val="none" w:sz="0" w:space="0" w:color="auto"/>
            <w:left w:val="none" w:sz="0" w:space="0" w:color="auto"/>
            <w:bottom w:val="none" w:sz="0" w:space="0" w:color="auto"/>
            <w:right w:val="none" w:sz="0" w:space="0" w:color="auto"/>
          </w:divBdr>
        </w:div>
      </w:divsChild>
    </w:div>
    <w:div w:id="134951376">
      <w:marLeft w:val="0"/>
      <w:marRight w:val="0"/>
      <w:marTop w:val="0"/>
      <w:marBottom w:val="0"/>
      <w:divBdr>
        <w:top w:val="none" w:sz="0" w:space="0" w:color="auto"/>
        <w:left w:val="none" w:sz="0" w:space="0" w:color="auto"/>
        <w:bottom w:val="none" w:sz="0" w:space="0" w:color="auto"/>
        <w:right w:val="none" w:sz="0" w:space="0" w:color="auto"/>
      </w:divBdr>
    </w:div>
    <w:div w:id="134951377">
      <w:marLeft w:val="0"/>
      <w:marRight w:val="0"/>
      <w:marTop w:val="0"/>
      <w:marBottom w:val="0"/>
      <w:divBdr>
        <w:top w:val="none" w:sz="0" w:space="0" w:color="auto"/>
        <w:left w:val="none" w:sz="0" w:space="0" w:color="auto"/>
        <w:bottom w:val="none" w:sz="0" w:space="0" w:color="auto"/>
        <w:right w:val="none" w:sz="0" w:space="0" w:color="auto"/>
      </w:divBdr>
      <w:divsChild>
        <w:div w:id="134951289">
          <w:marLeft w:val="0"/>
          <w:marRight w:val="0"/>
          <w:marTop w:val="0"/>
          <w:marBottom w:val="0"/>
          <w:divBdr>
            <w:top w:val="none" w:sz="0" w:space="0" w:color="auto"/>
            <w:left w:val="none" w:sz="0" w:space="0" w:color="auto"/>
            <w:bottom w:val="none" w:sz="0" w:space="0" w:color="auto"/>
            <w:right w:val="none" w:sz="0" w:space="0" w:color="auto"/>
          </w:divBdr>
          <w:divsChild>
            <w:div w:id="134951352">
              <w:marLeft w:val="0"/>
              <w:marRight w:val="0"/>
              <w:marTop w:val="0"/>
              <w:marBottom w:val="0"/>
              <w:divBdr>
                <w:top w:val="none" w:sz="0" w:space="0" w:color="auto"/>
                <w:left w:val="none" w:sz="0" w:space="0" w:color="auto"/>
                <w:bottom w:val="none" w:sz="0" w:space="0" w:color="auto"/>
                <w:right w:val="none" w:sz="0" w:space="0" w:color="auto"/>
              </w:divBdr>
              <w:divsChild>
                <w:div w:id="134951306">
                  <w:marLeft w:val="0"/>
                  <w:marRight w:val="0"/>
                  <w:marTop w:val="0"/>
                  <w:marBottom w:val="0"/>
                  <w:divBdr>
                    <w:top w:val="none" w:sz="0" w:space="0" w:color="auto"/>
                    <w:left w:val="none" w:sz="0" w:space="0" w:color="auto"/>
                    <w:bottom w:val="none" w:sz="0" w:space="0" w:color="auto"/>
                    <w:right w:val="none" w:sz="0" w:space="0" w:color="auto"/>
                  </w:divBdr>
                  <w:divsChild>
                    <w:div w:id="134951441">
                      <w:marLeft w:val="0"/>
                      <w:marRight w:val="0"/>
                      <w:marTop w:val="0"/>
                      <w:marBottom w:val="0"/>
                      <w:divBdr>
                        <w:top w:val="single" w:sz="6" w:space="0" w:color="EFEFEF"/>
                        <w:left w:val="single" w:sz="6" w:space="0" w:color="EFEFEF"/>
                        <w:bottom w:val="single" w:sz="6" w:space="0" w:color="EFEFEF"/>
                        <w:right w:val="single" w:sz="6" w:space="0" w:color="EFEFEF"/>
                      </w:divBdr>
                    </w:div>
                  </w:divsChild>
                </w:div>
              </w:divsChild>
            </w:div>
          </w:divsChild>
        </w:div>
      </w:divsChild>
    </w:div>
    <w:div w:id="134951379">
      <w:marLeft w:val="0"/>
      <w:marRight w:val="0"/>
      <w:marTop w:val="0"/>
      <w:marBottom w:val="0"/>
      <w:divBdr>
        <w:top w:val="none" w:sz="0" w:space="0" w:color="auto"/>
        <w:left w:val="none" w:sz="0" w:space="0" w:color="auto"/>
        <w:bottom w:val="none" w:sz="0" w:space="0" w:color="auto"/>
        <w:right w:val="none" w:sz="0" w:space="0" w:color="auto"/>
      </w:divBdr>
      <w:divsChild>
        <w:div w:id="134951398">
          <w:marLeft w:val="0"/>
          <w:marRight w:val="0"/>
          <w:marTop w:val="0"/>
          <w:marBottom w:val="0"/>
          <w:divBdr>
            <w:top w:val="none" w:sz="0" w:space="0" w:color="auto"/>
            <w:left w:val="none" w:sz="0" w:space="0" w:color="auto"/>
            <w:bottom w:val="none" w:sz="0" w:space="0" w:color="auto"/>
            <w:right w:val="none" w:sz="0" w:space="0" w:color="auto"/>
          </w:divBdr>
        </w:div>
        <w:div w:id="134951415">
          <w:marLeft w:val="0"/>
          <w:marRight w:val="0"/>
          <w:marTop w:val="0"/>
          <w:marBottom w:val="0"/>
          <w:divBdr>
            <w:top w:val="none" w:sz="0" w:space="0" w:color="auto"/>
            <w:left w:val="none" w:sz="0" w:space="0" w:color="auto"/>
            <w:bottom w:val="none" w:sz="0" w:space="0" w:color="auto"/>
            <w:right w:val="none" w:sz="0" w:space="0" w:color="auto"/>
          </w:divBdr>
        </w:div>
      </w:divsChild>
    </w:div>
    <w:div w:id="134951381">
      <w:marLeft w:val="0"/>
      <w:marRight w:val="0"/>
      <w:marTop w:val="0"/>
      <w:marBottom w:val="0"/>
      <w:divBdr>
        <w:top w:val="none" w:sz="0" w:space="0" w:color="auto"/>
        <w:left w:val="none" w:sz="0" w:space="0" w:color="auto"/>
        <w:bottom w:val="none" w:sz="0" w:space="0" w:color="auto"/>
        <w:right w:val="none" w:sz="0" w:space="0" w:color="auto"/>
      </w:divBdr>
    </w:div>
    <w:div w:id="134951382">
      <w:marLeft w:val="0"/>
      <w:marRight w:val="0"/>
      <w:marTop w:val="0"/>
      <w:marBottom w:val="0"/>
      <w:divBdr>
        <w:top w:val="none" w:sz="0" w:space="0" w:color="auto"/>
        <w:left w:val="none" w:sz="0" w:space="0" w:color="auto"/>
        <w:bottom w:val="none" w:sz="0" w:space="0" w:color="auto"/>
        <w:right w:val="none" w:sz="0" w:space="0" w:color="auto"/>
      </w:divBdr>
    </w:div>
    <w:div w:id="134951383">
      <w:marLeft w:val="0"/>
      <w:marRight w:val="0"/>
      <w:marTop w:val="0"/>
      <w:marBottom w:val="0"/>
      <w:divBdr>
        <w:top w:val="none" w:sz="0" w:space="0" w:color="auto"/>
        <w:left w:val="none" w:sz="0" w:space="0" w:color="auto"/>
        <w:bottom w:val="none" w:sz="0" w:space="0" w:color="auto"/>
        <w:right w:val="none" w:sz="0" w:space="0" w:color="auto"/>
      </w:divBdr>
      <w:divsChild>
        <w:div w:id="134951302">
          <w:marLeft w:val="0"/>
          <w:marRight w:val="0"/>
          <w:marTop w:val="0"/>
          <w:marBottom w:val="0"/>
          <w:divBdr>
            <w:top w:val="none" w:sz="0" w:space="0" w:color="auto"/>
            <w:left w:val="none" w:sz="0" w:space="0" w:color="auto"/>
            <w:bottom w:val="none" w:sz="0" w:space="0" w:color="auto"/>
            <w:right w:val="none" w:sz="0" w:space="0" w:color="auto"/>
          </w:divBdr>
        </w:div>
        <w:div w:id="134951356">
          <w:marLeft w:val="0"/>
          <w:marRight w:val="0"/>
          <w:marTop w:val="0"/>
          <w:marBottom w:val="0"/>
          <w:divBdr>
            <w:top w:val="none" w:sz="0" w:space="0" w:color="auto"/>
            <w:left w:val="none" w:sz="0" w:space="0" w:color="auto"/>
            <w:bottom w:val="none" w:sz="0" w:space="0" w:color="auto"/>
            <w:right w:val="none" w:sz="0" w:space="0" w:color="auto"/>
          </w:divBdr>
        </w:div>
      </w:divsChild>
    </w:div>
    <w:div w:id="134951384">
      <w:marLeft w:val="0"/>
      <w:marRight w:val="0"/>
      <w:marTop w:val="0"/>
      <w:marBottom w:val="0"/>
      <w:divBdr>
        <w:top w:val="none" w:sz="0" w:space="0" w:color="auto"/>
        <w:left w:val="none" w:sz="0" w:space="0" w:color="auto"/>
        <w:bottom w:val="none" w:sz="0" w:space="0" w:color="auto"/>
        <w:right w:val="none" w:sz="0" w:space="0" w:color="auto"/>
      </w:divBdr>
      <w:divsChild>
        <w:div w:id="134951375">
          <w:marLeft w:val="0"/>
          <w:marRight w:val="0"/>
          <w:marTop w:val="0"/>
          <w:marBottom w:val="0"/>
          <w:divBdr>
            <w:top w:val="none" w:sz="0" w:space="0" w:color="auto"/>
            <w:left w:val="none" w:sz="0" w:space="0" w:color="auto"/>
            <w:bottom w:val="none" w:sz="0" w:space="0" w:color="auto"/>
            <w:right w:val="none" w:sz="0" w:space="0" w:color="auto"/>
          </w:divBdr>
        </w:div>
        <w:div w:id="134951378">
          <w:marLeft w:val="0"/>
          <w:marRight w:val="0"/>
          <w:marTop w:val="0"/>
          <w:marBottom w:val="0"/>
          <w:divBdr>
            <w:top w:val="none" w:sz="0" w:space="0" w:color="auto"/>
            <w:left w:val="none" w:sz="0" w:space="0" w:color="auto"/>
            <w:bottom w:val="none" w:sz="0" w:space="0" w:color="auto"/>
            <w:right w:val="none" w:sz="0" w:space="0" w:color="auto"/>
          </w:divBdr>
        </w:div>
        <w:div w:id="134951404">
          <w:marLeft w:val="0"/>
          <w:marRight w:val="0"/>
          <w:marTop w:val="0"/>
          <w:marBottom w:val="0"/>
          <w:divBdr>
            <w:top w:val="none" w:sz="0" w:space="0" w:color="auto"/>
            <w:left w:val="none" w:sz="0" w:space="0" w:color="auto"/>
            <w:bottom w:val="none" w:sz="0" w:space="0" w:color="auto"/>
            <w:right w:val="none" w:sz="0" w:space="0" w:color="auto"/>
          </w:divBdr>
        </w:div>
        <w:div w:id="134951413">
          <w:marLeft w:val="0"/>
          <w:marRight w:val="0"/>
          <w:marTop w:val="0"/>
          <w:marBottom w:val="0"/>
          <w:divBdr>
            <w:top w:val="none" w:sz="0" w:space="0" w:color="auto"/>
            <w:left w:val="none" w:sz="0" w:space="0" w:color="auto"/>
            <w:bottom w:val="none" w:sz="0" w:space="0" w:color="auto"/>
            <w:right w:val="none" w:sz="0" w:space="0" w:color="auto"/>
          </w:divBdr>
        </w:div>
        <w:div w:id="134951431">
          <w:marLeft w:val="0"/>
          <w:marRight w:val="0"/>
          <w:marTop w:val="0"/>
          <w:marBottom w:val="0"/>
          <w:divBdr>
            <w:top w:val="none" w:sz="0" w:space="0" w:color="auto"/>
            <w:left w:val="none" w:sz="0" w:space="0" w:color="auto"/>
            <w:bottom w:val="none" w:sz="0" w:space="0" w:color="auto"/>
            <w:right w:val="none" w:sz="0" w:space="0" w:color="auto"/>
          </w:divBdr>
        </w:div>
      </w:divsChild>
    </w:div>
    <w:div w:id="134951385">
      <w:marLeft w:val="0"/>
      <w:marRight w:val="0"/>
      <w:marTop w:val="0"/>
      <w:marBottom w:val="0"/>
      <w:divBdr>
        <w:top w:val="none" w:sz="0" w:space="0" w:color="auto"/>
        <w:left w:val="none" w:sz="0" w:space="0" w:color="auto"/>
        <w:bottom w:val="none" w:sz="0" w:space="0" w:color="auto"/>
        <w:right w:val="none" w:sz="0" w:space="0" w:color="auto"/>
      </w:divBdr>
    </w:div>
    <w:div w:id="134951386">
      <w:marLeft w:val="0"/>
      <w:marRight w:val="0"/>
      <w:marTop w:val="0"/>
      <w:marBottom w:val="0"/>
      <w:divBdr>
        <w:top w:val="none" w:sz="0" w:space="0" w:color="auto"/>
        <w:left w:val="none" w:sz="0" w:space="0" w:color="auto"/>
        <w:bottom w:val="none" w:sz="0" w:space="0" w:color="auto"/>
        <w:right w:val="none" w:sz="0" w:space="0" w:color="auto"/>
      </w:divBdr>
    </w:div>
    <w:div w:id="134951390">
      <w:marLeft w:val="0"/>
      <w:marRight w:val="0"/>
      <w:marTop w:val="0"/>
      <w:marBottom w:val="0"/>
      <w:divBdr>
        <w:top w:val="none" w:sz="0" w:space="0" w:color="auto"/>
        <w:left w:val="none" w:sz="0" w:space="0" w:color="auto"/>
        <w:bottom w:val="none" w:sz="0" w:space="0" w:color="auto"/>
        <w:right w:val="none" w:sz="0" w:space="0" w:color="auto"/>
      </w:divBdr>
    </w:div>
    <w:div w:id="134951392">
      <w:marLeft w:val="0"/>
      <w:marRight w:val="0"/>
      <w:marTop w:val="0"/>
      <w:marBottom w:val="0"/>
      <w:divBdr>
        <w:top w:val="none" w:sz="0" w:space="0" w:color="auto"/>
        <w:left w:val="none" w:sz="0" w:space="0" w:color="auto"/>
        <w:bottom w:val="none" w:sz="0" w:space="0" w:color="auto"/>
        <w:right w:val="none" w:sz="0" w:space="0" w:color="auto"/>
      </w:divBdr>
    </w:div>
    <w:div w:id="134951396">
      <w:marLeft w:val="0"/>
      <w:marRight w:val="0"/>
      <w:marTop w:val="0"/>
      <w:marBottom w:val="0"/>
      <w:divBdr>
        <w:top w:val="none" w:sz="0" w:space="0" w:color="auto"/>
        <w:left w:val="none" w:sz="0" w:space="0" w:color="auto"/>
        <w:bottom w:val="none" w:sz="0" w:space="0" w:color="auto"/>
        <w:right w:val="none" w:sz="0" w:space="0" w:color="auto"/>
      </w:divBdr>
      <w:divsChild>
        <w:div w:id="134951417">
          <w:marLeft w:val="0"/>
          <w:marRight w:val="0"/>
          <w:marTop w:val="0"/>
          <w:marBottom w:val="0"/>
          <w:divBdr>
            <w:top w:val="none" w:sz="0" w:space="0" w:color="auto"/>
            <w:left w:val="none" w:sz="0" w:space="0" w:color="auto"/>
            <w:bottom w:val="none" w:sz="0" w:space="0" w:color="auto"/>
            <w:right w:val="none" w:sz="0" w:space="0" w:color="auto"/>
          </w:divBdr>
          <w:divsChild>
            <w:div w:id="134951429">
              <w:marLeft w:val="0"/>
              <w:marRight w:val="0"/>
              <w:marTop w:val="0"/>
              <w:marBottom w:val="0"/>
              <w:divBdr>
                <w:top w:val="none" w:sz="0" w:space="0" w:color="auto"/>
                <w:left w:val="none" w:sz="0" w:space="0" w:color="auto"/>
                <w:bottom w:val="none" w:sz="0" w:space="0" w:color="auto"/>
                <w:right w:val="none" w:sz="0" w:space="0" w:color="auto"/>
              </w:divBdr>
              <w:divsChild>
                <w:div w:id="134951423">
                  <w:marLeft w:val="0"/>
                  <w:marRight w:val="0"/>
                  <w:marTop w:val="0"/>
                  <w:marBottom w:val="0"/>
                  <w:divBdr>
                    <w:top w:val="none" w:sz="0" w:space="0" w:color="auto"/>
                    <w:left w:val="none" w:sz="0" w:space="0" w:color="auto"/>
                    <w:bottom w:val="none" w:sz="0" w:space="0" w:color="auto"/>
                    <w:right w:val="none" w:sz="0" w:space="0" w:color="auto"/>
                  </w:divBdr>
                  <w:divsChild>
                    <w:div w:id="134951454">
                      <w:marLeft w:val="0"/>
                      <w:marRight w:val="0"/>
                      <w:marTop w:val="0"/>
                      <w:marBottom w:val="0"/>
                      <w:divBdr>
                        <w:top w:val="single" w:sz="6" w:space="0" w:color="EFEFEF"/>
                        <w:left w:val="single" w:sz="6" w:space="0" w:color="EFEFEF"/>
                        <w:bottom w:val="single" w:sz="6" w:space="0" w:color="EFEFEF"/>
                        <w:right w:val="single" w:sz="6" w:space="0" w:color="EFEFEF"/>
                      </w:divBdr>
                    </w:div>
                  </w:divsChild>
                </w:div>
              </w:divsChild>
            </w:div>
          </w:divsChild>
        </w:div>
      </w:divsChild>
    </w:div>
    <w:div w:id="134951401">
      <w:marLeft w:val="0"/>
      <w:marRight w:val="0"/>
      <w:marTop w:val="0"/>
      <w:marBottom w:val="0"/>
      <w:divBdr>
        <w:top w:val="none" w:sz="0" w:space="0" w:color="auto"/>
        <w:left w:val="none" w:sz="0" w:space="0" w:color="auto"/>
        <w:bottom w:val="none" w:sz="0" w:space="0" w:color="auto"/>
        <w:right w:val="none" w:sz="0" w:space="0" w:color="auto"/>
      </w:divBdr>
    </w:div>
    <w:div w:id="134951402">
      <w:marLeft w:val="0"/>
      <w:marRight w:val="0"/>
      <w:marTop w:val="0"/>
      <w:marBottom w:val="0"/>
      <w:divBdr>
        <w:top w:val="none" w:sz="0" w:space="0" w:color="auto"/>
        <w:left w:val="none" w:sz="0" w:space="0" w:color="auto"/>
        <w:bottom w:val="none" w:sz="0" w:space="0" w:color="auto"/>
        <w:right w:val="none" w:sz="0" w:space="0" w:color="auto"/>
      </w:divBdr>
    </w:div>
    <w:div w:id="134951405">
      <w:marLeft w:val="0"/>
      <w:marRight w:val="0"/>
      <w:marTop w:val="0"/>
      <w:marBottom w:val="0"/>
      <w:divBdr>
        <w:top w:val="none" w:sz="0" w:space="0" w:color="auto"/>
        <w:left w:val="none" w:sz="0" w:space="0" w:color="auto"/>
        <w:bottom w:val="none" w:sz="0" w:space="0" w:color="auto"/>
        <w:right w:val="none" w:sz="0" w:space="0" w:color="auto"/>
      </w:divBdr>
    </w:div>
    <w:div w:id="134951406">
      <w:marLeft w:val="0"/>
      <w:marRight w:val="0"/>
      <w:marTop w:val="0"/>
      <w:marBottom w:val="0"/>
      <w:divBdr>
        <w:top w:val="none" w:sz="0" w:space="0" w:color="auto"/>
        <w:left w:val="none" w:sz="0" w:space="0" w:color="auto"/>
        <w:bottom w:val="none" w:sz="0" w:space="0" w:color="auto"/>
        <w:right w:val="none" w:sz="0" w:space="0" w:color="auto"/>
      </w:divBdr>
      <w:divsChild>
        <w:div w:id="134951315">
          <w:marLeft w:val="0"/>
          <w:marRight w:val="0"/>
          <w:marTop w:val="0"/>
          <w:marBottom w:val="0"/>
          <w:divBdr>
            <w:top w:val="none" w:sz="0" w:space="0" w:color="auto"/>
            <w:left w:val="none" w:sz="0" w:space="0" w:color="auto"/>
            <w:bottom w:val="none" w:sz="0" w:space="0" w:color="auto"/>
            <w:right w:val="none" w:sz="0" w:space="0" w:color="auto"/>
          </w:divBdr>
          <w:divsChild>
            <w:div w:id="134951316">
              <w:marLeft w:val="0"/>
              <w:marRight w:val="0"/>
              <w:marTop w:val="0"/>
              <w:marBottom w:val="0"/>
              <w:divBdr>
                <w:top w:val="none" w:sz="0" w:space="0" w:color="auto"/>
                <w:left w:val="none" w:sz="0" w:space="0" w:color="auto"/>
                <w:bottom w:val="none" w:sz="0" w:space="0" w:color="auto"/>
                <w:right w:val="none" w:sz="0" w:space="0" w:color="auto"/>
              </w:divBdr>
              <w:divsChild>
                <w:div w:id="134951394">
                  <w:marLeft w:val="0"/>
                  <w:marRight w:val="0"/>
                  <w:marTop w:val="0"/>
                  <w:marBottom w:val="0"/>
                  <w:divBdr>
                    <w:top w:val="none" w:sz="0" w:space="0" w:color="auto"/>
                    <w:left w:val="none" w:sz="0" w:space="0" w:color="auto"/>
                    <w:bottom w:val="none" w:sz="0" w:space="0" w:color="auto"/>
                    <w:right w:val="none" w:sz="0" w:space="0" w:color="auto"/>
                  </w:divBdr>
                  <w:divsChild>
                    <w:div w:id="134951371">
                      <w:marLeft w:val="0"/>
                      <w:marRight w:val="0"/>
                      <w:marTop w:val="0"/>
                      <w:marBottom w:val="0"/>
                      <w:divBdr>
                        <w:top w:val="single" w:sz="6" w:space="0" w:color="EFEFEF"/>
                        <w:left w:val="single" w:sz="6" w:space="0" w:color="EFEFEF"/>
                        <w:bottom w:val="single" w:sz="6" w:space="0" w:color="EFEFEF"/>
                        <w:right w:val="single" w:sz="6" w:space="0" w:color="EFEFEF"/>
                      </w:divBdr>
                    </w:div>
                  </w:divsChild>
                </w:div>
              </w:divsChild>
            </w:div>
          </w:divsChild>
        </w:div>
      </w:divsChild>
    </w:div>
    <w:div w:id="134951409">
      <w:marLeft w:val="0"/>
      <w:marRight w:val="0"/>
      <w:marTop w:val="0"/>
      <w:marBottom w:val="0"/>
      <w:divBdr>
        <w:top w:val="none" w:sz="0" w:space="0" w:color="auto"/>
        <w:left w:val="none" w:sz="0" w:space="0" w:color="auto"/>
        <w:bottom w:val="none" w:sz="0" w:space="0" w:color="auto"/>
        <w:right w:val="none" w:sz="0" w:space="0" w:color="auto"/>
      </w:divBdr>
    </w:div>
    <w:div w:id="134951412">
      <w:marLeft w:val="0"/>
      <w:marRight w:val="0"/>
      <w:marTop w:val="0"/>
      <w:marBottom w:val="0"/>
      <w:divBdr>
        <w:top w:val="none" w:sz="0" w:space="0" w:color="auto"/>
        <w:left w:val="none" w:sz="0" w:space="0" w:color="auto"/>
        <w:bottom w:val="none" w:sz="0" w:space="0" w:color="auto"/>
        <w:right w:val="none" w:sz="0" w:space="0" w:color="auto"/>
      </w:divBdr>
    </w:div>
    <w:div w:id="134951414">
      <w:marLeft w:val="0"/>
      <w:marRight w:val="0"/>
      <w:marTop w:val="0"/>
      <w:marBottom w:val="0"/>
      <w:divBdr>
        <w:top w:val="none" w:sz="0" w:space="0" w:color="auto"/>
        <w:left w:val="none" w:sz="0" w:space="0" w:color="auto"/>
        <w:bottom w:val="none" w:sz="0" w:space="0" w:color="auto"/>
        <w:right w:val="none" w:sz="0" w:space="0" w:color="auto"/>
      </w:divBdr>
    </w:div>
    <w:div w:id="134951416">
      <w:marLeft w:val="0"/>
      <w:marRight w:val="0"/>
      <w:marTop w:val="0"/>
      <w:marBottom w:val="0"/>
      <w:divBdr>
        <w:top w:val="none" w:sz="0" w:space="0" w:color="auto"/>
        <w:left w:val="none" w:sz="0" w:space="0" w:color="auto"/>
        <w:bottom w:val="none" w:sz="0" w:space="0" w:color="auto"/>
        <w:right w:val="none" w:sz="0" w:space="0" w:color="auto"/>
      </w:divBdr>
    </w:div>
    <w:div w:id="134951419">
      <w:marLeft w:val="0"/>
      <w:marRight w:val="0"/>
      <w:marTop w:val="0"/>
      <w:marBottom w:val="0"/>
      <w:divBdr>
        <w:top w:val="none" w:sz="0" w:space="0" w:color="auto"/>
        <w:left w:val="none" w:sz="0" w:space="0" w:color="auto"/>
        <w:bottom w:val="none" w:sz="0" w:space="0" w:color="auto"/>
        <w:right w:val="none" w:sz="0" w:space="0" w:color="auto"/>
      </w:divBdr>
      <w:divsChild>
        <w:div w:id="134951322">
          <w:marLeft w:val="0"/>
          <w:marRight w:val="0"/>
          <w:marTop w:val="0"/>
          <w:marBottom w:val="0"/>
          <w:divBdr>
            <w:top w:val="none" w:sz="0" w:space="0" w:color="auto"/>
            <w:left w:val="none" w:sz="0" w:space="0" w:color="auto"/>
            <w:bottom w:val="none" w:sz="0" w:space="0" w:color="auto"/>
            <w:right w:val="none" w:sz="0" w:space="0" w:color="auto"/>
          </w:divBdr>
        </w:div>
        <w:div w:id="134951323">
          <w:marLeft w:val="0"/>
          <w:marRight w:val="0"/>
          <w:marTop w:val="0"/>
          <w:marBottom w:val="0"/>
          <w:divBdr>
            <w:top w:val="none" w:sz="0" w:space="0" w:color="auto"/>
            <w:left w:val="none" w:sz="0" w:space="0" w:color="auto"/>
            <w:bottom w:val="none" w:sz="0" w:space="0" w:color="auto"/>
            <w:right w:val="none" w:sz="0" w:space="0" w:color="auto"/>
          </w:divBdr>
        </w:div>
        <w:div w:id="134951464">
          <w:marLeft w:val="0"/>
          <w:marRight w:val="0"/>
          <w:marTop w:val="0"/>
          <w:marBottom w:val="0"/>
          <w:divBdr>
            <w:top w:val="none" w:sz="0" w:space="0" w:color="auto"/>
            <w:left w:val="none" w:sz="0" w:space="0" w:color="auto"/>
            <w:bottom w:val="none" w:sz="0" w:space="0" w:color="auto"/>
            <w:right w:val="none" w:sz="0" w:space="0" w:color="auto"/>
          </w:divBdr>
        </w:div>
      </w:divsChild>
    </w:div>
    <w:div w:id="134951424">
      <w:marLeft w:val="0"/>
      <w:marRight w:val="0"/>
      <w:marTop w:val="0"/>
      <w:marBottom w:val="0"/>
      <w:divBdr>
        <w:top w:val="none" w:sz="0" w:space="0" w:color="auto"/>
        <w:left w:val="none" w:sz="0" w:space="0" w:color="auto"/>
        <w:bottom w:val="none" w:sz="0" w:space="0" w:color="auto"/>
        <w:right w:val="none" w:sz="0" w:space="0" w:color="auto"/>
      </w:divBdr>
    </w:div>
    <w:div w:id="134951426">
      <w:marLeft w:val="0"/>
      <w:marRight w:val="0"/>
      <w:marTop w:val="0"/>
      <w:marBottom w:val="0"/>
      <w:divBdr>
        <w:top w:val="none" w:sz="0" w:space="0" w:color="auto"/>
        <w:left w:val="none" w:sz="0" w:space="0" w:color="auto"/>
        <w:bottom w:val="none" w:sz="0" w:space="0" w:color="auto"/>
        <w:right w:val="none" w:sz="0" w:space="0" w:color="auto"/>
      </w:divBdr>
      <w:divsChild>
        <w:div w:id="134951420">
          <w:marLeft w:val="0"/>
          <w:marRight w:val="0"/>
          <w:marTop w:val="0"/>
          <w:marBottom w:val="0"/>
          <w:divBdr>
            <w:top w:val="none" w:sz="0" w:space="0" w:color="auto"/>
            <w:left w:val="none" w:sz="0" w:space="0" w:color="auto"/>
            <w:bottom w:val="none" w:sz="0" w:space="0" w:color="auto"/>
            <w:right w:val="none" w:sz="0" w:space="0" w:color="auto"/>
          </w:divBdr>
        </w:div>
        <w:div w:id="134951459">
          <w:marLeft w:val="0"/>
          <w:marRight w:val="0"/>
          <w:marTop w:val="0"/>
          <w:marBottom w:val="0"/>
          <w:divBdr>
            <w:top w:val="none" w:sz="0" w:space="0" w:color="auto"/>
            <w:left w:val="none" w:sz="0" w:space="0" w:color="auto"/>
            <w:bottom w:val="none" w:sz="0" w:space="0" w:color="auto"/>
            <w:right w:val="none" w:sz="0" w:space="0" w:color="auto"/>
          </w:divBdr>
        </w:div>
      </w:divsChild>
    </w:div>
    <w:div w:id="134951430">
      <w:marLeft w:val="0"/>
      <w:marRight w:val="0"/>
      <w:marTop w:val="0"/>
      <w:marBottom w:val="0"/>
      <w:divBdr>
        <w:top w:val="none" w:sz="0" w:space="0" w:color="auto"/>
        <w:left w:val="none" w:sz="0" w:space="0" w:color="auto"/>
        <w:bottom w:val="none" w:sz="0" w:space="0" w:color="auto"/>
        <w:right w:val="none" w:sz="0" w:space="0" w:color="auto"/>
      </w:divBdr>
    </w:div>
    <w:div w:id="134951432">
      <w:marLeft w:val="0"/>
      <w:marRight w:val="0"/>
      <w:marTop w:val="0"/>
      <w:marBottom w:val="0"/>
      <w:divBdr>
        <w:top w:val="none" w:sz="0" w:space="0" w:color="auto"/>
        <w:left w:val="none" w:sz="0" w:space="0" w:color="auto"/>
        <w:bottom w:val="none" w:sz="0" w:space="0" w:color="auto"/>
        <w:right w:val="none" w:sz="0" w:space="0" w:color="auto"/>
      </w:divBdr>
    </w:div>
    <w:div w:id="134951434">
      <w:marLeft w:val="0"/>
      <w:marRight w:val="0"/>
      <w:marTop w:val="0"/>
      <w:marBottom w:val="0"/>
      <w:divBdr>
        <w:top w:val="none" w:sz="0" w:space="0" w:color="auto"/>
        <w:left w:val="none" w:sz="0" w:space="0" w:color="auto"/>
        <w:bottom w:val="none" w:sz="0" w:space="0" w:color="auto"/>
        <w:right w:val="none" w:sz="0" w:space="0" w:color="auto"/>
      </w:divBdr>
    </w:div>
    <w:div w:id="134951435">
      <w:marLeft w:val="0"/>
      <w:marRight w:val="0"/>
      <w:marTop w:val="0"/>
      <w:marBottom w:val="0"/>
      <w:divBdr>
        <w:top w:val="none" w:sz="0" w:space="0" w:color="auto"/>
        <w:left w:val="none" w:sz="0" w:space="0" w:color="auto"/>
        <w:bottom w:val="none" w:sz="0" w:space="0" w:color="auto"/>
        <w:right w:val="none" w:sz="0" w:space="0" w:color="auto"/>
      </w:divBdr>
    </w:div>
    <w:div w:id="134951436">
      <w:marLeft w:val="0"/>
      <w:marRight w:val="0"/>
      <w:marTop w:val="0"/>
      <w:marBottom w:val="0"/>
      <w:divBdr>
        <w:top w:val="none" w:sz="0" w:space="0" w:color="auto"/>
        <w:left w:val="none" w:sz="0" w:space="0" w:color="auto"/>
        <w:bottom w:val="none" w:sz="0" w:space="0" w:color="auto"/>
        <w:right w:val="none" w:sz="0" w:space="0" w:color="auto"/>
      </w:divBdr>
    </w:div>
    <w:div w:id="134951437">
      <w:marLeft w:val="0"/>
      <w:marRight w:val="0"/>
      <w:marTop w:val="0"/>
      <w:marBottom w:val="0"/>
      <w:divBdr>
        <w:top w:val="none" w:sz="0" w:space="0" w:color="auto"/>
        <w:left w:val="none" w:sz="0" w:space="0" w:color="auto"/>
        <w:bottom w:val="none" w:sz="0" w:space="0" w:color="auto"/>
        <w:right w:val="none" w:sz="0" w:space="0" w:color="auto"/>
      </w:divBdr>
    </w:div>
    <w:div w:id="134951442">
      <w:marLeft w:val="0"/>
      <w:marRight w:val="0"/>
      <w:marTop w:val="0"/>
      <w:marBottom w:val="0"/>
      <w:divBdr>
        <w:top w:val="none" w:sz="0" w:space="0" w:color="auto"/>
        <w:left w:val="none" w:sz="0" w:space="0" w:color="auto"/>
        <w:bottom w:val="none" w:sz="0" w:space="0" w:color="auto"/>
        <w:right w:val="none" w:sz="0" w:space="0" w:color="auto"/>
      </w:divBdr>
    </w:div>
    <w:div w:id="134951443">
      <w:marLeft w:val="0"/>
      <w:marRight w:val="0"/>
      <w:marTop w:val="0"/>
      <w:marBottom w:val="0"/>
      <w:divBdr>
        <w:top w:val="none" w:sz="0" w:space="0" w:color="auto"/>
        <w:left w:val="none" w:sz="0" w:space="0" w:color="auto"/>
        <w:bottom w:val="none" w:sz="0" w:space="0" w:color="auto"/>
        <w:right w:val="none" w:sz="0" w:space="0" w:color="auto"/>
      </w:divBdr>
    </w:div>
    <w:div w:id="134951444">
      <w:marLeft w:val="0"/>
      <w:marRight w:val="0"/>
      <w:marTop w:val="0"/>
      <w:marBottom w:val="0"/>
      <w:divBdr>
        <w:top w:val="none" w:sz="0" w:space="0" w:color="auto"/>
        <w:left w:val="none" w:sz="0" w:space="0" w:color="auto"/>
        <w:bottom w:val="none" w:sz="0" w:space="0" w:color="auto"/>
        <w:right w:val="none" w:sz="0" w:space="0" w:color="auto"/>
      </w:divBdr>
    </w:div>
    <w:div w:id="134951446">
      <w:marLeft w:val="0"/>
      <w:marRight w:val="0"/>
      <w:marTop w:val="0"/>
      <w:marBottom w:val="0"/>
      <w:divBdr>
        <w:top w:val="none" w:sz="0" w:space="0" w:color="auto"/>
        <w:left w:val="none" w:sz="0" w:space="0" w:color="auto"/>
        <w:bottom w:val="none" w:sz="0" w:space="0" w:color="auto"/>
        <w:right w:val="none" w:sz="0" w:space="0" w:color="auto"/>
      </w:divBdr>
    </w:div>
    <w:div w:id="134951449">
      <w:marLeft w:val="0"/>
      <w:marRight w:val="0"/>
      <w:marTop w:val="0"/>
      <w:marBottom w:val="0"/>
      <w:divBdr>
        <w:top w:val="none" w:sz="0" w:space="0" w:color="auto"/>
        <w:left w:val="none" w:sz="0" w:space="0" w:color="auto"/>
        <w:bottom w:val="none" w:sz="0" w:space="0" w:color="auto"/>
        <w:right w:val="none" w:sz="0" w:space="0" w:color="auto"/>
      </w:divBdr>
    </w:div>
    <w:div w:id="134951450">
      <w:marLeft w:val="0"/>
      <w:marRight w:val="0"/>
      <w:marTop w:val="0"/>
      <w:marBottom w:val="0"/>
      <w:divBdr>
        <w:top w:val="none" w:sz="0" w:space="0" w:color="auto"/>
        <w:left w:val="none" w:sz="0" w:space="0" w:color="auto"/>
        <w:bottom w:val="none" w:sz="0" w:space="0" w:color="auto"/>
        <w:right w:val="none" w:sz="0" w:space="0" w:color="auto"/>
      </w:divBdr>
    </w:div>
    <w:div w:id="134951451">
      <w:marLeft w:val="0"/>
      <w:marRight w:val="0"/>
      <w:marTop w:val="0"/>
      <w:marBottom w:val="0"/>
      <w:divBdr>
        <w:top w:val="none" w:sz="0" w:space="0" w:color="auto"/>
        <w:left w:val="none" w:sz="0" w:space="0" w:color="auto"/>
        <w:bottom w:val="none" w:sz="0" w:space="0" w:color="auto"/>
        <w:right w:val="none" w:sz="0" w:space="0" w:color="auto"/>
      </w:divBdr>
    </w:div>
    <w:div w:id="134951452">
      <w:marLeft w:val="0"/>
      <w:marRight w:val="0"/>
      <w:marTop w:val="0"/>
      <w:marBottom w:val="0"/>
      <w:divBdr>
        <w:top w:val="none" w:sz="0" w:space="0" w:color="auto"/>
        <w:left w:val="none" w:sz="0" w:space="0" w:color="auto"/>
        <w:bottom w:val="none" w:sz="0" w:space="0" w:color="auto"/>
        <w:right w:val="none" w:sz="0" w:space="0" w:color="auto"/>
      </w:divBdr>
      <w:divsChild>
        <w:div w:id="134951263">
          <w:marLeft w:val="0"/>
          <w:marRight w:val="0"/>
          <w:marTop w:val="0"/>
          <w:marBottom w:val="0"/>
          <w:divBdr>
            <w:top w:val="none" w:sz="0" w:space="0" w:color="auto"/>
            <w:left w:val="none" w:sz="0" w:space="0" w:color="auto"/>
            <w:bottom w:val="none" w:sz="0" w:space="0" w:color="auto"/>
            <w:right w:val="none" w:sz="0" w:space="0" w:color="auto"/>
          </w:divBdr>
        </w:div>
        <w:div w:id="134951275">
          <w:marLeft w:val="0"/>
          <w:marRight w:val="0"/>
          <w:marTop w:val="0"/>
          <w:marBottom w:val="0"/>
          <w:divBdr>
            <w:top w:val="none" w:sz="0" w:space="0" w:color="auto"/>
            <w:left w:val="none" w:sz="0" w:space="0" w:color="auto"/>
            <w:bottom w:val="none" w:sz="0" w:space="0" w:color="auto"/>
            <w:right w:val="none" w:sz="0" w:space="0" w:color="auto"/>
          </w:divBdr>
        </w:div>
        <w:div w:id="134951340">
          <w:marLeft w:val="0"/>
          <w:marRight w:val="0"/>
          <w:marTop w:val="0"/>
          <w:marBottom w:val="0"/>
          <w:divBdr>
            <w:top w:val="none" w:sz="0" w:space="0" w:color="auto"/>
            <w:left w:val="none" w:sz="0" w:space="0" w:color="auto"/>
            <w:bottom w:val="none" w:sz="0" w:space="0" w:color="auto"/>
            <w:right w:val="none" w:sz="0" w:space="0" w:color="auto"/>
          </w:divBdr>
        </w:div>
        <w:div w:id="134951364">
          <w:marLeft w:val="0"/>
          <w:marRight w:val="0"/>
          <w:marTop w:val="0"/>
          <w:marBottom w:val="0"/>
          <w:divBdr>
            <w:top w:val="none" w:sz="0" w:space="0" w:color="auto"/>
            <w:left w:val="none" w:sz="0" w:space="0" w:color="auto"/>
            <w:bottom w:val="none" w:sz="0" w:space="0" w:color="auto"/>
            <w:right w:val="none" w:sz="0" w:space="0" w:color="auto"/>
          </w:divBdr>
        </w:div>
        <w:div w:id="134951468">
          <w:marLeft w:val="0"/>
          <w:marRight w:val="0"/>
          <w:marTop w:val="0"/>
          <w:marBottom w:val="0"/>
          <w:divBdr>
            <w:top w:val="none" w:sz="0" w:space="0" w:color="auto"/>
            <w:left w:val="none" w:sz="0" w:space="0" w:color="auto"/>
            <w:bottom w:val="none" w:sz="0" w:space="0" w:color="auto"/>
            <w:right w:val="none" w:sz="0" w:space="0" w:color="auto"/>
          </w:divBdr>
        </w:div>
      </w:divsChild>
    </w:div>
    <w:div w:id="134951458">
      <w:marLeft w:val="0"/>
      <w:marRight w:val="0"/>
      <w:marTop w:val="0"/>
      <w:marBottom w:val="0"/>
      <w:divBdr>
        <w:top w:val="none" w:sz="0" w:space="0" w:color="auto"/>
        <w:left w:val="none" w:sz="0" w:space="0" w:color="auto"/>
        <w:bottom w:val="none" w:sz="0" w:space="0" w:color="auto"/>
        <w:right w:val="none" w:sz="0" w:space="0" w:color="auto"/>
      </w:divBdr>
      <w:divsChild>
        <w:div w:id="134951418">
          <w:marLeft w:val="0"/>
          <w:marRight w:val="0"/>
          <w:marTop w:val="0"/>
          <w:marBottom w:val="0"/>
          <w:divBdr>
            <w:top w:val="none" w:sz="0" w:space="0" w:color="auto"/>
            <w:left w:val="none" w:sz="0" w:space="0" w:color="auto"/>
            <w:bottom w:val="none" w:sz="0" w:space="0" w:color="auto"/>
            <w:right w:val="none" w:sz="0" w:space="0" w:color="auto"/>
          </w:divBdr>
          <w:divsChild>
            <w:div w:id="134951325">
              <w:marLeft w:val="0"/>
              <w:marRight w:val="0"/>
              <w:marTop w:val="0"/>
              <w:marBottom w:val="0"/>
              <w:divBdr>
                <w:top w:val="none" w:sz="0" w:space="0" w:color="auto"/>
                <w:left w:val="none" w:sz="0" w:space="0" w:color="auto"/>
                <w:bottom w:val="none" w:sz="0" w:space="0" w:color="auto"/>
                <w:right w:val="none" w:sz="0" w:space="0" w:color="auto"/>
              </w:divBdr>
              <w:divsChild>
                <w:div w:id="134951421">
                  <w:marLeft w:val="0"/>
                  <w:marRight w:val="0"/>
                  <w:marTop w:val="0"/>
                  <w:marBottom w:val="0"/>
                  <w:divBdr>
                    <w:top w:val="none" w:sz="0" w:space="0" w:color="auto"/>
                    <w:left w:val="none" w:sz="0" w:space="0" w:color="auto"/>
                    <w:bottom w:val="none" w:sz="0" w:space="0" w:color="auto"/>
                    <w:right w:val="none" w:sz="0" w:space="0" w:color="auto"/>
                  </w:divBdr>
                  <w:divsChild>
                    <w:div w:id="134951448">
                      <w:marLeft w:val="0"/>
                      <w:marRight w:val="0"/>
                      <w:marTop w:val="0"/>
                      <w:marBottom w:val="0"/>
                      <w:divBdr>
                        <w:top w:val="single" w:sz="6" w:space="0" w:color="EFEFEF"/>
                        <w:left w:val="single" w:sz="6" w:space="0" w:color="EFEFEF"/>
                        <w:bottom w:val="single" w:sz="6" w:space="0" w:color="EFEFEF"/>
                        <w:right w:val="single" w:sz="6" w:space="0" w:color="EFEFEF"/>
                      </w:divBdr>
                    </w:div>
                  </w:divsChild>
                </w:div>
              </w:divsChild>
            </w:div>
          </w:divsChild>
        </w:div>
      </w:divsChild>
    </w:div>
    <w:div w:id="134951461">
      <w:marLeft w:val="0"/>
      <w:marRight w:val="0"/>
      <w:marTop w:val="0"/>
      <w:marBottom w:val="0"/>
      <w:divBdr>
        <w:top w:val="none" w:sz="0" w:space="0" w:color="auto"/>
        <w:left w:val="none" w:sz="0" w:space="0" w:color="auto"/>
        <w:bottom w:val="none" w:sz="0" w:space="0" w:color="auto"/>
        <w:right w:val="none" w:sz="0" w:space="0" w:color="auto"/>
      </w:divBdr>
    </w:div>
    <w:div w:id="134951462">
      <w:marLeft w:val="0"/>
      <w:marRight w:val="0"/>
      <w:marTop w:val="0"/>
      <w:marBottom w:val="0"/>
      <w:divBdr>
        <w:top w:val="none" w:sz="0" w:space="0" w:color="auto"/>
        <w:left w:val="none" w:sz="0" w:space="0" w:color="auto"/>
        <w:bottom w:val="none" w:sz="0" w:space="0" w:color="auto"/>
        <w:right w:val="none" w:sz="0" w:space="0" w:color="auto"/>
      </w:divBdr>
    </w:div>
    <w:div w:id="134951463">
      <w:marLeft w:val="0"/>
      <w:marRight w:val="0"/>
      <w:marTop w:val="0"/>
      <w:marBottom w:val="0"/>
      <w:divBdr>
        <w:top w:val="none" w:sz="0" w:space="0" w:color="auto"/>
        <w:left w:val="none" w:sz="0" w:space="0" w:color="auto"/>
        <w:bottom w:val="none" w:sz="0" w:space="0" w:color="auto"/>
        <w:right w:val="none" w:sz="0" w:space="0" w:color="auto"/>
      </w:divBdr>
      <w:divsChild>
        <w:div w:id="134951399">
          <w:marLeft w:val="0"/>
          <w:marRight w:val="0"/>
          <w:marTop w:val="0"/>
          <w:marBottom w:val="0"/>
          <w:divBdr>
            <w:top w:val="none" w:sz="0" w:space="0" w:color="auto"/>
            <w:left w:val="none" w:sz="0" w:space="0" w:color="auto"/>
            <w:bottom w:val="none" w:sz="0" w:space="0" w:color="auto"/>
            <w:right w:val="none" w:sz="0" w:space="0" w:color="auto"/>
          </w:divBdr>
          <w:divsChild>
            <w:div w:id="134951278">
              <w:marLeft w:val="0"/>
              <w:marRight w:val="0"/>
              <w:marTop w:val="0"/>
              <w:marBottom w:val="0"/>
              <w:divBdr>
                <w:top w:val="none" w:sz="0" w:space="0" w:color="auto"/>
                <w:left w:val="none" w:sz="0" w:space="0" w:color="auto"/>
                <w:bottom w:val="none" w:sz="0" w:space="0" w:color="auto"/>
                <w:right w:val="none" w:sz="0" w:space="0" w:color="auto"/>
              </w:divBdr>
              <w:divsChild>
                <w:div w:id="134951264">
                  <w:marLeft w:val="0"/>
                  <w:marRight w:val="0"/>
                  <w:marTop w:val="0"/>
                  <w:marBottom w:val="0"/>
                  <w:divBdr>
                    <w:top w:val="none" w:sz="0" w:space="0" w:color="auto"/>
                    <w:left w:val="none" w:sz="0" w:space="0" w:color="auto"/>
                    <w:bottom w:val="none" w:sz="0" w:space="0" w:color="auto"/>
                    <w:right w:val="none" w:sz="0" w:space="0" w:color="auto"/>
                  </w:divBdr>
                  <w:divsChild>
                    <w:div w:id="134951297">
                      <w:marLeft w:val="0"/>
                      <w:marRight w:val="0"/>
                      <w:marTop w:val="0"/>
                      <w:marBottom w:val="0"/>
                      <w:divBdr>
                        <w:top w:val="single" w:sz="6" w:space="0" w:color="EFEFEF"/>
                        <w:left w:val="single" w:sz="6" w:space="0" w:color="EFEFEF"/>
                        <w:bottom w:val="single" w:sz="6" w:space="0" w:color="EFEFEF"/>
                        <w:right w:val="single" w:sz="6" w:space="0" w:color="EFEFEF"/>
                      </w:divBdr>
                    </w:div>
                  </w:divsChild>
                </w:div>
              </w:divsChild>
            </w:div>
          </w:divsChild>
        </w:div>
      </w:divsChild>
    </w:div>
    <w:div w:id="134951466">
      <w:marLeft w:val="0"/>
      <w:marRight w:val="0"/>
      <w:marTop w:val="0"/>
      <w:marBottom w:val="0"/>
      <w:divBdr>
        <w:top w:val="none" w:sz="0" w:space="0" w:color="auto"/>
        <w:left w:val="none" w:sz="0" w:space="0" w:color="auto"/>
        <w:bottom w:val="none" w:sz="0" w:space="0" w:color="auto"/>
        <w:right w:val="none" w:sz="0" w:space="0" w:color="auto"/>
      </w:divBdr>
      <w:divsChild>
        <w:div w:id="134951272">
          <w:marLeft w:val="0"/>
          <w:marRight w:val="0"/>
          <w:marTop w:val="0"/>
          <w:marBottom w:val="0"/>
          <w:divBdr>
            <w:top w:val="none" w:sz="0" w:space="0" w:color="auto"/>
            <w:left w:val="none" w:sz="0" w:space="0" w:color="auto"/>
            <w:bottom w:val="none" w:sz="0" w:space="0" w:color="auto"/>
            <w:right w:val="none" w:sz="0" w:space="0" w:color="auto"/>
          </w:divBdr>
        </w:div>
        <w:div w:id="134951280">
          <w:marLeft w:val="0"/>
          <w:marRight w:val="0"/>
          <w:marTop w:val="0"/>
          <w:marBottom w:val="0"/>
          <w:divBdr>
            <w:top w:val="none" w:sz="0" w:space="0" w:color="auto"/>
            <w:left w:val="none" w:sz="0" w:space="0" w:color="auto"/>
            <w:bottom w:val="none" w:sz="0" w:space="0" w:color="auto"/>
            <w:right w:val="none" w:sz="0" w:space="0" w:color="auto"/>
          </w:divBdr>
        </w:div>
        <w:div w:id="134951288">
          <w:marLeft w:val="0"/>
          <w:marRight w:val="0"/>
          <w:marTop w:val="0"/>
          <w:marBottom w:val="0"/>
          <w:divBdr>
            <w:top w:val="none" w:sz="0" w:space="0" w:color="auto"/>
            <w:left w:val="none" w:sz="0" w:space="0" w:color="auto"/>
            <w:bottom w:val="none" w:sz="0" w:space="0" w:color="auto"/>
            <w:right w:val="none" w:sz="0" w:space="0" w:color="auto"/>
          </w:divBdr>
        </w:div>
        <w:div w:id="134951309">
          <w:marLeft w:val="0"/>
          <w:marRight w:val="0"/>
          <w:marTop w:val="0"/>
          <w:marBottom w:val="0"/>
          <w:divBdr>
            <w:top w:val="none" w:sz="0" w:space="0" w:color="auto"/>
            <w:left w:val="none" w:sz="0" w:space="0" w:color="auto"/>
            <w:bottom w:val="none" w:sz="0" w:space="0" w:color="auto"/>
            <w:right w:val="none" w:sz="0" w:space="0" w:color="auto"/>
          </w:divBdr>
        </w:div>
        <w:div w:id="134951400">
          <w:marLeft w:val="0"/>
          <w:marRight w:val="0"/>
          <w:marTop w:val="0"/>
          <w:marBottom w:val="0"/>
          <w:divBdr>
            <w:top w:val="none" w:sz="0" w:space="0" w:color="auto"/>
            <w:left w:val="none" w:sz="0" w:space="0" w:color="auto"/>
            <w:bottom w:val="none" w:sz="0" w:space="0" w:color="auto"/>
            <w:right w:val="none" w:sz="0" w:space="0" w:color="auto"/>
          </w:divBdr>
        </w:div>
        <w:div w:id="134951408">
          <w:marLeft w:val="0"/>
          <w:marRight w:val="0"/>
          <w:marTop w:val="0"/>
          <w:marBottom w:val="0"/>
          <w:divBdr>
            <w:top w:val="none" w:sz="0" w:space="0" w:color="auto"/>
            <w:left w:val="none" w:sz="0" w:space="0" w:color="auto"/>
            <w:bottom w:val="none" w:sz="0" w:space="0" w:color="auto"/>
            <w:right w:val="none" w:sz="0" w:space="0" w:color="auto"/>
          </w:divBdr>
        </w:div>
        <w:div w:id="134951433">
          <w:marLeft w:val="0"/>
          <w:marRight w:val="0"/>
          <w:marTop w:val="0"/>
          <w:marBottom w:val="0"/>
          <w:divBdr>
            <w:top w:val="none" w:sz="0" w:space="0" w:color="auto"/>
            <w:left w:val="none" w:sz="0" w:space="0" w:color="auto"/>
            <w:bottom w:val="none" w:sz="0" w:space="0" w:color="auto"/>
            <w:right w:val="none" w:sz="0" w:space="0" w:color="auto"/>
          </w:divBdr>
        </w:div>
        <w:div w:id="134951438">
          <w:marLeft w:val="0"/>
          <w:marRight w:val="0"/>
          <w:marTop w:val="0"/>
          <w:marBottom w:val="0"/>
          <w:divBdr>
            <w:top w:val="none" w:sz="0" w:space="0" w:color="auto"/>
            <w:left w:val="none" w:sz="0" w:space="0" w:color="auto"/>
            <w:bottom w:val="none" w:sz="0" w:space="0" w:color="auto"/>
            <w:right w:val="none" w:sz="0" w:space="0" w:color="auto"/>
          </w:divBdr>
        </w:div>
        <w:div w:id="134951445">
          <w:marLeft w:val="0"/>
          <w:marRight w:val="0"/>
          <w:marTop w:val="0"/>
          <w:marBottom w:val="0"/>
          <w:divBdr>
            <w:top w:val="none" w:sz="0" w:space="0" w:color="auto"/>
            <w:left w:val="none" w:sz="0" w:space="0" w:color="auto"/>
            <w:bottom w:val="none" w:sz="0" w:space="0" w:color="auto"/>
            <w:right w:val="none" w:sz="0" w:space="0" w:color="auto"/>
          </w:divBdr>
        </w:div>
        <w:div w:id="134951460">
          <w:marLeft w:val="0"/>
          <w:marRight w:val="0"/>
          <w:marTop w:val="0"/>
          <w:marBottom w:val="0"/>
          <w:divBdr>
            <w:top w:val="none" w:sz="0" w:space="0" w:color="auto"/>
            <w:left w:val="none" w:sz="0" w:space="0" w:color="auto"/>
            <w:bottom w:val="none" w:sz="0" w:space="0" w:color="auto"/>
            <w:right w:val="none" w:sz="0" w:space="0" w:color="auto"/>
          </w:divBdr>
        </w:div>
        <w:div w:id="134951469">
          <w:marLeft w:val="0"/>
          <w:marRight w:val="0"/>
          <w:marTop w:val="0"/>
          <w:marBottom w:val="0"/>
          <w:divBdr>
            <w:top w:val="none" w:sz="0" w:space="0" w:color="auto"/>
            <w:left w:val="none" w:sz="0" w:space="0" w:color="auto"/>
            <w:bottom w:val="none" w:sz="0" w:space="0" w:color="auto"/>
            <w:right w:val="none" w:sz="0" w:space="0" w:color="auto"/>
          </w:divBdr>
        </w:div>
      </w:divsChild>
    </w:div>
    <w:div w:id="1349514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support2.citytech.cuny.edu/curriculum/gui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ebsupport2.citytech.cuny.edu/curriculum/guide/references/cm_questions.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support2.citytech.cuny.edu/curriculum/guide/references/form_library.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bsupport2.citytech.cuny.edu/curriculum/guide/references/cm_questions.doc" TargetMode="External"/><Relationship Id="rId4" Type="http://schemas.openxmlformats.org/officeDocument/2006/relationships/webSettings" Target="webSettings.xml"/><Relationship Id="rId9" Type="http://schemas.openxmlformats.org/officeDocument/2006/relationships/hyperlink" Target="http://websupport2.citytech.cuny.edu/curriculum/guide/major.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187</TotalTime>
  <Pages>6</Pages>
  <Words>1534</Words>
  <Characters>8750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Modification Proposal</dc:title>
  <dc:subject/>
  <dc:creator>Jenna Spevack</dc:creator>
  <cp:keywords/>
  <dc:description/>
  <cp:lastModifiedBy>Administrator</cp:lastModifiedBy>
  <cp:revision>8</cp:revision>
  <cp:lastPrinted>2006-03-25T23:32:00Z</cp:lastPrinted>
  <dcterms:created xsi:type="dcterms:W3CDTF">2011-01-27T16:26:00Z</dcterms:created>
  <dcterms:modified xsi:type="dcterms:W3CDTF">2011-02-09T18:16:00Z</dcterms:modified>
</cp:coreProperties>
</file>